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8AC" w:rsidRDefault="00B928AC" w:rsidP="00C3086F">
      <w:pPr>
        <w:spacing w:line="360" w:lineRule="auto"/>
        <w:ind w:left="0" w:firstLineChars="200" w:firstLine="560"/>
        <w:jc w:val="center"/>
        <w:rPr>
          <w:rFonts w:cs="Arial"/>
          <w:bCs/>
          <w:sz w:val="28"/>
          <w:szCs w:val="28"/>
        </w:rPr>
      </w:pPr>
      <w:r w:rsidRPr="00B928AC">
        <w:rPr>
          <w:rFonts w:cs="Arial"/>
          <w:bCs/>
          <w:sz w:val="28"/>
          <w:szCs w:val="28"/>
        </w:rPr>
        <w:t>VMI245成型机调偏系统改造技术</w:t>
      </w:r>
      <w:r>
        <w:rPr>
          <w:rFonts w:cs="Arial" w:hint="eastAsia"/>
          <w:bCs/>
          <w:sz w:val="28"/>
          <w:szCs w:val="28"/>
        </w:rPr>
        <w:t>标书</w:t>
      </w:r>
    </w:p>
    <w:p w:rsidR="00AA5B21" w:rsidRPr="00FB6833" w:rsidRDefault="00AA5B21" w:rsidP="00C3086F">
      <w:pPr>
        <w:spacing w:line="360" w:lineRule="auto"/>
        <w:ind w:left="0" w:firstLineChars="200" w:firstLine="480"/>
        <w:jc w:val="center"/>
        <w:rPr>
          <w:rFonts w:cs="Arial"/>
          <w:bCs/>
          <w:sz w:val="24"/>
          <w:szCs w:val="24"/>
        </w:rPr>
      </w:pPr>
      <w:r w:rsidRPr="00FB6833">
        <w:rPr>
          <w:rFonts w:cs="Arial" w:hint="eastAsia"/>
          <w:bCs/>
          <w:sz w:val="24"/>
          <w:szCs w:val="24"/>
        </w:rPr>
        <w:t>第一部分供货范围</w:t>
      </w:r>
    </w:p>
    <w:p w:rsidR="00D37183" w:rsidRPr="00FB6833" w:rsidRDefault="004306D2" w:rsidP="00FB6833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cs="Arial"/>
          <w:bCs/>
          <w:sz w:val="24"/>
          <w:szCs w:val="24"/>
        </w:rPr>
      </w:pPr>
      <w:r w:rsidRPr="00FB6833">
        <w:rPr>
          <w:rFonts w:cs="Arial" w:hint="eastAsia"/>
          <w:bCs/>
          <w:color w:val="000000" w:themeColor="text1"/>
          <w:sz w:val="24"/>
          <w:szCs w:val="24"/>
        </w:rPr>
        <w:t>设备用途：</w:t>
      </w:r>
    </w:p>
    <w:p w:rsidR="004306D2" w:rsidRPr="00FB6833" w:rsidRDefault="00923B88" w:rsidP="00FB6833">
      <w:pPr>
        <w:pStyle w:val="a3"/>
        <w:spacing w:line="360" w:lineRule="auto"/>
        <w:ind w:left="0" w:firstLine="480"/>
        <w:jc w:val="left"/>
        <w:rPr>
          <w:rFonts w:cs="Arial"/>
          <w:bCs/>
          <w:sz w:val="24"/>
          <w:szCs w:val="24"/>
        </w:rPr>
      </w:pPr>
      <w:r w:rsidRPr="00FB6833">
        <w:rPr>
          <w:rFonts w:hint="eastAsia"/>
          <w:color w:val="000000"/>
          <w:sz w:val="24"/>
          <w:szCs w:val="24"/>
        </w:rPr>
        <w:t>适用于需方</w:t>
      </w:r>
      <w:r w:rsidRPr="00FB6833">
        <w:rPr>
          <w:color w:val="000000"/>
          <w:sz w:val="24"/>
          <w:szCs w:val="24"/>
        </w:rPr>
        <w:t>VMI245一次法成型机调偏系统改造，包括技术指标、运行环境、功能设计、结构组成、安装调试等方面的技术要求</w:t>
      </w:r>
      <w:r w:rsidRPr="00FB6833">
        <w:rPr>
          <w:rFonts w:hint="eastAsia"/>
          <w:color w:val="000000"/>
          <w:sz w:val="24"/>
          <w:szCs w:val="24"/>
        </w:rPr>
        <w:t>。</w:t>
      </w:r>
    </w:p>
    <w:p w:rsidR="009D169B" w:rsidRPr="00FB6833" w:rsidRDefault="009D169B" w:rsidP="00FB6833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cs="Arial"/>
          <w:bCs/>
          <w:color w:val="000000" w:themeColor="text1"/>
          <w:sz w:val="24"/>
          <w:szCs w:val="24"/>
        </w:rPr>
      </w:pPr>
      <w:r w:rsidRPr="00FB6833">
        <w:rPr>
          <w:rFonts w:cs="Arial" w:hint="eastAsia"/>
          <w:bCs/>
          <w:color w:val="000000" w:themeColor="text1"/>
          <w:sz w:val="24"/>
          <w:szCs w:val="24"/>
        </w:rPr>
        <w:t>数量：</w:t>
      </w:r>
      <w:r w:rsidR="00DA399E" w:rsidRPr="00FB6833">
        <w:rPr>
          <w:rFonts w:cs="Arial"/>
          <w:bCs/>
          <w:color w:val="000000" w:themeColor="text1"/>
          <w:sz w:val="24"/>
          <w:szCs w:val="24"/>
        </w:rPr>
        <w:t>1</w:t>
      </w:r>
      <w:r w:rsidRPr="00FB6833">
        <w:rPr>
          <w:rFonts w:cs="Arial" w:hint="eastAsia"/>
          <w:bCs/>
          <w:color w:val="000000" w:themeColor="text1"/>
          <w:sz w:val="24"/>
          <w:szCs w:val="24"/>
        </w:rPr>
        <w:t>台</w:t>
      </w:r>
      <w:r w:rsidR="00D5517C" w:rsidRPr="00FB6833">
        <w:rPr>
          <w:rFonts w:cs="Arial" w:hint="eastAsia"/>
          <w:bCs/>
          <w:color w:val="000000" w:themeColor="text1"/>
          <w:sz w:val="24"/>
          <w:szCs w:val="24"/>
        </w:rPr>
        <w:t>/</w:t>
      </w:r>
      <w:r w:rsidRPr="00FB6833">
        <w:rPr>
          <w:rFonts w:cs="Arial" w:hint="eastAsia"/>
          <w:bCs/>
          <w:color w:val="000000" w:themeColor="text1"/>
          <w:sz w:val="24"/>
          <w:szCs w:val="24"/>
        </w:rPr>
        <w:t>套</w:t>
      </w:r>
    </w:p>
    <w:p w:rsidR="004306D2" w:rsidRPr="00FB6833" w:rsidRDefault="00D5517C" w:rsidP="00FB6833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cs="Arial"/>
          <w:bCs/>
          <w:color w:val="000000" w:themeColor="text1"/>
          <w:sz w:val="24"/>
          <w:szCs w:val="24"/>
        </w:rPr>
      </w:pPr>
      <w:r w:rsidRPr="00FB6833">
        <w:rPr>
          <w:rFonts w:cs="Arial" w:hint="eastAsia"/>
          <w:bCs/>
          <w:color w:val="000000" w:themeColor="text1"/>
          <w:sz w:val="24"/>
          <w:szCs w:val="24"/>
        </w:rPr>
        <w:t>交货时间</w:t>
      </w:r>
      <w:r w:rsidR="004306D2" w:rsidRPr="00FB6833">
        <w:rPr>
          <w:rFonts w:cs="Arial" w:hint="eastAsia"/>
          <w:bCs/>
          <w:color w:val="000000" w:themeColor="text1"/>
          <w:sz w:val="24"/>
          <w:szCs w:val="24"/>
        </w:rPr>
        <w:t>：2</w:t>
      </w:r>
      <w:r w:rsidR="004306D2" w:rsidRPr="00FB6833">
        <w:rPr>
          <w:rFonts w:cs="Arial"/>
          <w:bCs/>
          <w:color w:val="000000" w:themeColor="text1"/>
          <w:sz w:val="24"/>
          <w:szCs w:val="24"/>
        </w:rPr>
        <w:t>02</w:t>
      </w:r>
      <w:r w:rsidR="00DA399E" w:rsidRPr="00FB6833">
        <w:rPr>
          <w:rFonts w:cs="Arial"/>
          <w:bCs/>
          <w:color w:val="000000" w:themeColor="text1"/>
          <w:sz w:val="24"/>
          <w:szCs w:val="24"/>
        </w:rPr>
        <w:t>5</w:t>
      </w:r>
      <w:r w:rsidR="004306D2" w:rsidRPr="00FB6833">
        <w:rPr>
          <w:rFonts w:cs="Arial" w:hint="eastAsia"/>
          <w:bCs/>
          <w:color w:val="000000" w:themeColor="text1"/>
          <w:sz w:val="24"/>
          <w:szCs w:val="24"/>
        </w:rPr>
        <w:t>年</w:t>
      </w:r>
      <w:r w:rsidR="007D196B" w:rsidRPr="00FB6833">
        <w:rPr>
          <w:rFonts w:cs="Arial"/>
          <w:bCs/>
          <w:color w:val="000000" w:themeColor="text1"/>
          <w:sz w:val="24"/>
          <w:szCs w:val="24"/>
        </w:rPr>
        <w:t>4</w:t>
      </w:r>
      <w:r w:rsidR="004306D2" w:rsidRPr="00FB6833">
        <w:rPr>
          <w:rFonts w:cs="Arial" w:hint="eastAsia"/>
          <w:bCs/>
          <w:color w:val="000000" w:themeColor="text1"/>
          <w:sz w:val="24"/>
          <w:szCs w:val="24"/>
        </w:rPr>
        <w:t>月</w:t>
      </w:r>
      <w:r w:rsidR="00A051BC" w:rsidRPr="00FB6833">
        <w:rPr>
          <w:rFonts w:cs="Arial"/>
          <w:bCs/>
          <w:color w:val="000000" w:themeColor="text1"/>
          <w:sz w:val="24"/>
          <w:szCs w:val="24"/>
        </w:rPr>
        <w:t>3</w:t>
      </w:r>
      <w:r w:rsidR="007D196B" w:rsidRPr="00FB6833">
        <w:rPr>
          <w:rFonts w:cs="Arial"/>
          <w:bCs/>
          <w:color w:val="000000" w:themeColor="text1"/>
          <w:sz w:val="24"/>
          <w:szCs w:val="24"/>
        </w:rPr>
        <w:t>0</w:t>
      </w:r>
      <w:r w:rsidR="004306D2" w:rsidRPr="00FB6833">
        <w:rPr>
          <w:rFonts w:cs="Arial" w:hint="eastAsia"/>
          <w:bCs/>
          <w:color w:val="000000" w:themeColor="text1"/>
          <w:sz w:val="24"/>
          <w:szCs w:val="24"/>
        </w:rPr>
        <w:t>日</w:t>
      </w:r>
    </w:p>
    <w:p w:rsidR="00D5517C" w:rsidRPr="00FB6833" w:rsidRDefault="004306D2" w:rsidP="00FB6833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cs="Arial"/>
          <w:bCs/>
          <w:color w:val="000000" w:themeColor="text1"/>
          <w:sz w:val="24"/>
          <w:szCs w:val="24"/>
        </w:rPr>
      </w:pPr>
      <w:r w:rsidRPr="00FB6833">
        <w:rPr>
          <w:rFonts w:cs="Arial" w:hint="eastAsia"/>
          <w:bCs/>
          <w:color w:val="000000" w:themeColor="text1"/>
          <w:sz w:val="24"/>
          <w:szCs w:val="24"/>
        </w:rPr>
        <w:t>交货</w:t>
      </w:r>
      <w:r w:rsidR="00D5517C" w:rsidRPr="00FB6833">
        <w:rPr>
          <w:rFonts w:cs="Arial" w:hint="eastAsia"/>
          <w:bCs/>
          <w:color w:val="000000" w:themeColor="text1"/>
          <w:sz w:val="24"/>
          <w:szCs w:val="24"/>
        </w:rPr>
        <w:t>地点：</w:t>
      </w:r>
      <w:r w:rsidRPr="00FB6833">
        <w:rPr>
          <w:rFonts w:cs="Arial" w:hint="eastAsia"/>
          <w:bCs/>
          <w:color w:val="000000" w:themeColor="text1"/>
          <w:sz w:val="24"/>
          <w:szCs w:val="24"/>
        </w:rPr>
        <w:t>浦林成山（山东）轮胎有限公司</w:t>
      </w:r>
    </w:p>
    <w:p w:rsidR="00D5517C" w:rsidRPr="00FB6833" w:rsidRDefault="00D5517C" w:rsidP="00FB6833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cs="Arial"/>
          <w:bCs/>
          <w:sz w:val="24"/>
          <w:szCs w:val="24"/>
        </w:rPr>
      </w:pPr>
      <w:r w:rsidRPr="00FB6833">
        <w:rPr>
          <w:rFonts w:cs="Arial" w:hint="eastAsia"/>
          <w:bCs/>
          <w:sz w:val="24"/>
          <w:szCs w:val="24"/>
        </w:rPr>
        <w:t>供</w:t>
      </w:r>
      <w:r w:rsidR="00750B93" w:rsidRPr="00FB6833">
        <w:rPr>
          <w:rFonts w:cs="Arial" w:hint="eastAsia"/>
          <w:bCs/>
          <w:sz w:val="24"/>
          <w:szCs w:val="24"/>
        </w:rPr>
        <w:t>货范围及分项报价</w:t>
      </w:r>
      <w:r w:rsidRPr="00FB6833">
        <w:rPr>
          <w:rFonts w:cs="Arial" w:hint="eastAsia"/>
          <w:bCs/>
          <w:sz w:val="24"/>
          <w:szCs w:val="24"/>
        </w:rPr>
        <w:t>：包含但不限于满足工艺生产要求的配置。</w:t>
      </w:r>
    </w:p>
    <w:tbl>
      <w:tblPr>
        <w:tblpPr w:leftFromText="180" w:rightFromText="180" w:vertAnchor="text" w:tblpY="1"/>
        <w:tblOverlap w:val="never"/>
        <w:tblW w:w="9580" w:type="dxa"/>
        <w:tblLook w:val="04A0" w:firstRow="1" w:lastRow="0" w:firstColumn="1" w:lastColumn="0" w:noHBand="0" w:noVBand="1"/>
      </w:tblPr>
      <w:tblGrid>
        <w:gridCol w:w="1080"/>
        <w:gridCol w:w="2460"/>
        <w:gridCol w:w="2800"/>
        <w:gridCol w:w="1080"/>
        <w:gridCol w:w="1080"/>
        <w:gridCol w:w="1080"/>
      </w:tblGrid>
      <w:tr w:rsidR="001E4818" w:rsidRPr="001E4818" w:rsidTr="00912DBA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18" w:rsidRPr="001E4818" w:rsidRDefault="001E4818" w:rsidP="00FB6833">
            <w:pPr>
              <w:widowControl w:val="0"/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1E4818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18" w:rsidRPr="001E4818" w:rsidRDefault="001E4818" w:rsidP="00FB6833">
            <w:pPr>
              <w:widowControl w:val="0"/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1E4818">
              <w:rPr>
                <w:rFonts w:hint="eastAsia"/>
                <w:sz w:val="24"/>
                <w:szCs w:val="24"/>
              </w:rPr>
              <w:t>名</w:t>
            </w:r>
            <w:r w:rsidRPr="001E4818">
              <w:rPr>
                <w:rFonts w:cs="Times New Roman"/>
                <w:sz w:val="24"/>
                <w:szCs w:val="24"/>
              </w:rPr>
              <w:t xml:space="preserve">       </w:t>
            </w:r>
            <w:r w:rsidRPr="001E4818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18" w:rsidRPr="001E4818" w:rsidRDefault="001E4818" w:rsidP="00FB6833">
            <w:pPr>
              <w:widowControl w:val="0"/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1E4818">
              <w:rPr>
                <w:rFonts w:hint="eastAsia"/>
                <w:sz w:val="24"/>
                <w:szCs w:val="24"/>
              </w:rPr>
              <w:t>型  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18" w:rsidRPr="001E4818" w:rsidRDefault="001E4818" w:rsidP="00FB6833">
            <w:pPr>
              <w:widowControl w:val="0"/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1E4818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18" w:rsidRPr="001E4818" w:rsidRDefault="001E4818" w:rsidP="00FB6833">
            <w:pPr>
              <w:widowControl w:val="0"/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1E4818">
              <w:rPr>
                <w:rFonts w:hint="eastAsia"/>
                <w:sz w:val="24"/>
                <w:szCs w:val="24"/>
              </w:rPr>
              <w:t>数</w:t>
            </w:r>
            <w:r w:rsidRPr="001E4818">
              <w:rPr>
                <w:rFonts w:cs="Times New Roman"/>
                <w:sz w:val="24"/>
                <w:szCs w:val="24"/>
              </w:rPr>
              <w:t xml:space="preserve"> </w:t>
            </w:r>
            <w:r w:rsidRPr="001E4818"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18" w:rsidRPr="001E4818" w:rsidRDefault="001E4818" w:rsidP="00FB6833">
            <w:pPr>
              <w:widowControl w:val="0"/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1E4818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1E4818" w:rsidRPr="001E4818" w:rsidTr="00912DB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18" w:rsidRPr="001E4818" w:rsidRDefault="001E4818" w:rsidP="00FB6833">
            <w:pPr>
              <w:widowControl w:val="0"/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1E4818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18" w:rsidRPr="001E4818" w:rsidRDefault="001E4818" w:rsidP="00FB6833">
            <w:pPr>
              <w:widowControl w:val="0"/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1E4818">
              <w:rPr>
                <w:rFonts w:hint="eastAsia"/>
                <w:sz w:val="24"/>
                <w:szCs w:val="24"/>
              </w:rPr>
              <w:t>OL82摄像头及转换器+连接电缆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18" w:rsidRPr="001E4818" w:rsidRDefault="001E4818" w:rsidP="00FB6833">
            <w:pPr>
              <w:widowControl w:val="0"/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1E4818">
              <w:rPr>
                <w:rFonts w:hint="eastAsia"/>
                <w:sz w:val="24"/>
                <w:szCs w:val="24"/>
              </w:rPr>
              <w:t>OL82</w:t>
            </w:r>
            <w:r w:rsidRPr="001E4818">
              <w:rPr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4818" w:rsidRPr="001E4818" w:rsidRDefault="001E4818" w:rsidP="00FB6833">
            <w:pPr>
              <w:widowControl w:val="0"/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1E4818"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4818" w:rsidRPr="001E4818" w:rsidRDefault="001E4818" w:rsidP="00FB6833">
            <w:pPr>
              <w:widowControl w:val="0"/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1E4818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18" w:rsidRPr="001E4818" w:rsidRDefault="001E4818" w:rsidP="00FB6833">
            <w:pPr>
              <w:widowControl w:val="0"/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</w:p>
        </w:tc>
      </w:tr>
      <w:tr w:rsidR="001E4818" w:rsidRPr="001E4818" w:rsidTr="00912DB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18" w:rsidRPr="001E4818" w:rsidRDefault="001E4818" w:rsidP="00FB6833">
            <w:pPr>
              <w:widowControl w:val="0"/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1E4818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18" w:rsidRPr="001E4818" w:rsidRDefault="001E4818" w:rsidP="00FB6833">
            <w:pPr>
              <w:widowControl w:val="0"/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1E4818">
              <w:rPr>
                <w:rFonts w:hint="eastAsia"/>
                <w:sz w:val="24"/>
                <w:szCs w:val="24"/>
              </w:rPr>
              <w:t>纠偏马达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18" w:rsidRPr="001E4818" w:rsidRDefault="001E4818" w:rsidP="00FB6833">
            <w:pPr>
              <w:widowControl w:val="0"/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1E4818">
              <w:rPr>
                <w:rFonts w:hint="eastAsia"/>
                <w:sz w:val="24"/>
                <w:szCs w:val="24"/>
              </w:rPr>
              <w:t>A</w:t>
            </w:r>
            <w:r w:rsidRPr="001E4818">
              <w:rPr>
                <w:sz w:val="24"/>
                <w:szCs w:val="24"/>
              </w:rPr>
              <w:t>G9111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4818" w:rsidRPr="001E4818" w:rsidRDefault="001E4818" w:rsidP="00FB6833">
            <w:pPr>
              <w:widowControl w:val="0"/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1E4818"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4818" w:rsidRPr="001E4818" w:rsidRDefault="001E4818" w:rsidP="00FB6833">
            <w:pPr>
              <w:widowControl w:val="0"/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1E4818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18" w:rsidRPr="001E4818" w:rsidRDefault="001E4818" w:rsidP="00FB6833">
            <w:pPr>
              <w:widowControl w:val="0"/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</w:p>
        </w:tc>
      </w:tr>
      <w:tr w:rsidR="001E4818" w:rsidRPr="001E4818" w:rsidTr="00912DB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18" w:rsidRPr="001E4818" w:rsidRDefault="001E4818" w:rsidP="00FB6833">
            <w:pPr>
              <w:widowControl w:val="0"/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1E4818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18" w:rsidRPr="001E4818" w:rsidRDefault="001E4818" w:rsidP="00FB6833">
            <w:pPr>
              <w:widowControl w:val="0"/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1E4818">
              <w:rPr>
                <w:rFonts w:hint="eastAsia"/>
                <w:sz w:val="24"/>
                <w:szCs w:val="24"/>
              </w:rPr>
              <w:t>LED背光灯源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18" w:rsidRPr="001E4818" w:rsidRDefault="001E4818" w:rsidP="00FB6833">
            <w:pPr>
              <w:widowControl w:val="0"/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4818" w:rsidRPr="001E4818" w:rsidRDefault="001E4818" w:rsidP="00FB6833">
            <w:pPr>
              <w:widowControl w:val="0"/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1E4818"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4818" w:rsidRPr="001E4818" w:rsidRDefault="001E4818" w:rsidP="00FB6833">
            <w:pPr>
              <w:widowControl w:val="0"/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1E4818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18" w:rsidRPr="001E4818" w:rsidRDefault="001E4818" w:rsidP="00FB6833">
            <w:pPr>
              <w:widowControl w:val="0"/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</w:p>
        </w:tc>
      </w:tr>
      <w:tr w:rsidR="001E4818" w:rsidRPr="001E4818" w:rsidTr="00912DB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18" w:rsidRPr="001E4818" w:rsidRDefault="001E4818" w:rsidP="00FB6833">
            <w:pPr>
              <w:widowControl w:val="0"/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1E481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18" w:rsidRPr="001E4818" w:rsidRDefault="001E4818" w:rsidP="00FB6833">
            <w:pPr>
              <w:widowControl w:val="0"/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1E4818">
              <w:rPr>
                <w:rFonts w:hint="eastAsia"/>
                <w:sz w:val="24"/>
                <w:szCs w:val="24"/>
              </w:rPr>
              <w:t>调偏控制器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18" w:rsidRPr="001E4818" w:rsidRDefault="001E4818" w:rsidP="00FB6833">
            <w:pPr>
              <w:widowControl w:val="0"/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1E4818">
              <w:rPr>
                <w:sz w:val="24"/>
                <w:szCs w:val="24"/>
              </w:rPr>
              <w:t>DO8221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4818" w:rsidRPr="001E4818" w:rsidRDefault="001E4818" w:rsidP="00FB6833">
            <w:pPr>
              <w:widowControl w:val="0"/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1E4818"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4818" w:rsidRPr="001E4818" w:rsidRDefault="001E4818" w:rsidP="00FB6833">
            <w:pPr>
              <w:widowControl w:val="0"/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1E4818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18" w:rsidRPr="001E4818" w:rsidRDefault="001E4818" w:rsidP="00FB6833">
            <w:pPr>
              <w:widowControl w:val="0"/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</w:p>
        </w:tc>
      </w:tr>
      <w:tr w:rsidR="001E4818" w:rsidRPr="001E4818" w:rsidTr="00912DB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818" w:rsidRPr="001E4818" w:rsidRDefault="001E4818" w:rsidP="00FB6833">
            <w:pPr>
              <w:widowControl w:val="0"/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1E481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18" w:rsidRPr="001E4818" w:rsidRDefault="001E4818" w:rsidP="00FB6833">
            <w:pPr>
              <w:widowControl w:val="0"/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1E4818">
              <w:rPr>
                <w:rFonts w:hint="eastAsia"/>
                <w:sz w:val="24"/>
                <w:szCs w:val="24"/>
              </w:rPr>
              <w:t>带束编码器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18" w:rsidRPr="001E4818" w:rsidRDefault="001E4818" w:rsidP="00FB6833">
            <w:pPr>
              <w:widowControl w:val="0"/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1E4818">
              <w:rPr>
                <w:sz w:val="24"/>
                <w:szCs w:val="24"/>
              </w:rPr>
              <w:t>DFS60B-BHEA08192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4818" w:rsidRPr="001E4818" w:rsidRDefault="001E4818" w:rsidP="00FB6833">
            <w:pPr>
              <w:widowControl w:val="0"/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1E4818"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4818" w:rsidRPr="001E4818" w:rsidRDefault="001E4818" w:rsidP="00FB6833">
            <w:pPr>
              <w:widowControl w:val="0"/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1E4818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18" w:rsidRPr="001E4818" w:rsidRDefault="001E4818" w:rsidP="00FB6833">
            <w:pPr>
              <w:widowControl w:val="0"/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</w:p>
        </w:tc>
      </w:tr>
      <w:tr w:rsidR="001E4818" w:rsidRPr="001E4818" w:rsidTr="00912DB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818" w:rsidRPr="001E4818" w:rsidRDefault="001E4818" w:rsidP="00FB6833">
            <w:pPr>
              <w:widowControl w:val="0"/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1E4818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18" w:rsidRPr="001E4818" w:rsidRDefault="001E4818" w:rsidP="00FB6833">
            <w:pPr>
              <w:widowControl w:val="0"/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1E4818">
              <w:rPr>
                <w:rFonts w:hint="eastAsia"/>
                <w:sz w:val="24"/>
                <w:szCs w:val="24"/>
              </w:rPr>
              <w:t>带束层调偏通讯板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18" w:rsidRPr="001E4818" w:rsidRDefault="001E4818" w:rsidP="00FB6833">
            <w:pPr>
              <w:widowControl w:val="0"/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1E4818">
              <w:rPr>
                <w:rFonts w:hint="eastAsia"/>
                <w:sz w:val="24"/>
                <w:szCs w:val="24"/>
              </w:rPr>
              <w:t>CAN-AC2-PCI/HWV101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4818" w:rsidRPr="001E4818" w:rsidRDefault="001E4818" w:rsidP="00FB6833">
            <w:pPr>
              <w:widowControl w:val="0"/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1E4818"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4818" w:rsidRPr="001E4818" w:rsidRDefault="001E4818" w:rsidP="00FB6833">
            <w:pPr>
              <w:widowControl w:val="0"/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1E4818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18" w:rsidRPr="001E4818" w:rsidRDefault="001E4818" w:rsidP="00FB6833">
            <w:pPr>
              <w:widowControl w:val="0"/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</w:p>
        </w:tc>
      </w:tr>
      <w:tr w:rsidR="001E4818" w:rsidRPr="001E4818" w:rsidTr="00912DB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818" w:rsidRPr="001E4818" w:rsidRDefault="001E4818" w:rsidP="00FB6833">
            <w:pPr>
              <w:widowControl w:val="0"/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1E4818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18" w:rsidRPr="001E4818" w:rsidRDefault="001E4818" w:rsidP="00FB6833">
            <w:pPr>
              <w:widowControl w:val="0"/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1E4818">
              <w:rPr>
                <w:rFonts w:hint="eastAsia"/>
                <w:sz w:val="24"/>
                <w:szCs w:val="24"/>
              </w:rPr>
              <w:t>调偏工控机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18" w:rsidRPr="001E4818" w:rsidRDefault="001E4818" w:rsidP="00FB6833">
            <w:pPr>
              <w:widowControl w:val="0"/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4818" w:rsidRPr="001E4818" w:rsidRDefault="001E4818" w:rsidP="00FB6833">
            <w:pPr>
              <w:widowControl w:val="0"/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1E4818"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4818" w:rsidRPr="001E4818" w:rsidRDefault="001E4818" w:rsidP="00FB6833">
            <w:pPr>
              <w:widowControl w:val="0"/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1E4818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18" w:rsidRPr="001E4818" w:rsidRDefault="001E4818" w:rsidP="00FB6833">
            <w:pPr>
              <w:widowControl w:val="0"/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</w:p>
        </w:tc>
      </w:tr>
      <w:tr w:rsidR="001E4818" w:rsidRPr="001E4818" w:rsidTr="00912DBA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18" w:rsidRPr="001E4818" w:rsidRDefault="001E4818" w:rsidP="00FB6833">
            <w:pPr>
              <w:widowControl w:val="0"/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1E4818">
              <w:rPr>
                <w:sz w:val="24"/>
                <w:szCs w:val="24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18" w:rsidRPr="001E4818" w:rsidRDefault="001E4818" w:rsidP="00FB6833">
            <w:pPr>
              <w:widowControl w:val="0"/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1E4818">
              <w:rPr>
                <w:rFonts w:hint="eastAsia"/>
                <w:sz w:val="24"/>
                <w:szCs w:val="24"/>
              </w:rPr>
              <w:t>机械装配图纸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18" w:rsidRPr="001E4818" w:rsidRDefault="001E4818" w:rsidP="00FB6833">
            <w:pPr>
              <w:widowControl w:val="0"/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1E4818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4818" w:rsidRPr="001E4818" w:rsidRDefault="001E4818" w:rsidP="00FB6833">
            <w:pPr>
              <w:widowControl w:val="0"/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1E4818"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4818" w:rsidRPr="001E4818" w:rsidRDefault="001E4818" w:rsidP="00FB6833">
            <w:pPr>
              <w:widowControl w:val="0"/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1E4818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18" w:rsidRPr="001E4818" w:rsidRDefault="001E4818" w:rsidP="00FB6833">
            <w:pPr>
              <w:widowControl w:val="0"/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</w:p>
        </w:tc>
      </w:tr>
      <w:tr w:rsidR="001E4818" w:rsidRPr="001E4818" w:rsidTr="00912DB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18" w:rsidRPr="001E4818" w:rsidRDefault="001E4818" w:rsidP="00FB6833">
            <w:pPr>
              <w:widowControl w:val="0"/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1E4818">
              <w:rPr>
                <w:sz w:val="24"/>
                <w:szCs w:val="24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18" w:rsidRPr="001E4818" w:rsidRDefault="001E4818" w:rsidP="00FB6833">
            <w:pPr>
              <w:widowControl w:val="0"/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1E4818">
              <w:rPr>
                <w:rFonts w:hint="eastAsia"/>
                <w:sz w:val="24"/>
                <w:szCs w:val="24"/>
              </w:rPr>
              <w:t>电器图纸及说明书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18" w:rsidRPr="001E4818" w:rsidRDefault="001E4818" w:rsidP="00FB6833">
            <w:pPr>
              <w:widowControl w:val="0"/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4818" w:rsidRPr="001E4818" w:rsidRDefault="001E4818" w:rsidP="00FB6833">
            <w:pPr>
              <w:widowControl w:val="0"/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1E4818"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4818" w:rsidRPr="001E4818" w:rsidRDefault="001E4818" w:rsidP="00FB6833">
            <w:pPr>
              <w:widowControl w:val="0"/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1E4818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18" w:rsidRPr="001E4818" w:rsidRDefault="001E4818" w:rsidP="00FB6833">
            <w:pPr>
              <w:widowControl w:val="0"/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</w:p>
        </w:tc>
      </w:tr>
    </w:tbl>
    <w:p w:rsidR="00342A1B" w:rsidRPr="00FB6833" w:rsidRDefault="00026B5F" w:rsidP="00FB6833">
      <w:pPr>
        <w:spacing w:line="360" w:lineRule="auto"/>
        <w:ind w:left="0" w:firstLineChars="200" w:firstLine="480"/>
        <w:jc w:val="left"/>
        <w:rPr>
          <w:rFonts w:cs="Arial"/>
          <w:bCs/>
          <w:sz w:val="24"/>
          <w:szCs w:val="24"/>
        </w:rPr>
      </w:pPr>
      <w:r w:rsidRPr="00FB6833">
        <w:rPr>
          <w:rFonts w:cs="Arial" w:hint="eastAsia"/>
          <w:bCs/>
          <w:sz w:val="24"/>
          <w:szCs w:val="24"/>
        </w:rPr>
        <w:t>备注：此表为</w:t>
      </w:r>
      <w:r w:rsidRPr="00FB6833">
        <w:rPr>
          <w:rFonts w:cs="Arial"/>
          <w:bCs/>
          <w:sz w:val="24"/>
          <w:szCs w:val="24"/>
        </w:rPr>
        <w:t>1台设备系统改造必须提供的备件清单，备件提供品牌、型号、数量需与清单一致。清单内所提供的备件必须是全新未使用过的合格品。其他未列备件由供方现场统筹考虑，产生清单外其他备件费用由供方负责。</w:t>
      </w:r>
    </w:p>
    <w:p w:rsidR="009D169B" w:rsidRPr="00FB6833" w:rsidRDefault="00D5517C" w:rsidP="00FB6833">
      <w:pPr>
        <w:spacing w:line="360" w:lineRule="auto"/>
        <w:ind w:left="0" w:firstLineChars="1300" w:firstLine="3120"/>
        <w:jc w:val="left"/>
        <w:rPr>
          <w:rFonts w:cs="Arial"/>
          <w:bCs/>
          <w:sz w:val="24"/>
          <w:szCs w:val="24"/>
        </w:rPr>
      </w:pPr>
      <w:r w:rsidRPr="00FB6833">
        <w:rPr>
          <w:rFonts w:cs="Arial" w:hint="eastAsia"/>
          <w:bCs/>
          <w:sz w:val="24"/>
          <w:szCs w:val="24"/>
        </w:rPr>
        <w:t>第二部分</w:t>
      </w:r>
      <w:r w:rsidR="00FE632A" w:rsidRPr="00FB6833">
        <w:rPr>
          <w:rFonts w:cs="Arial" w:hint="eastAsia"/>
          <w:bCs/>
          <w:sz w:val="24"/>
          <w:szCs w:val="24"/>
        </w:rPr>
        <w:t>技术要求</w:t>
      </w:r>
    </w:p>
    <w:p w:rsidR="007D196B" w:rsidRPr="00FB6833" w:rsidRDefault="007D196B" w:rsidP="00FB6833">
      <w:pPr>
        <w:spacing w:line="360" w:lineRule="auto"/>
        <w:ind w:left="0" w:firstLineChars="200" w:firstLine="480"/>
        <w:jc w:val="left"/>
        <w:rPr>
          <w:rFonts w:cstheme="minorBidi"/>
          <w:sz w:val="24"/>
          <w:szCs w:val="24"/>
        </w:rPr>
      </w:pPr>
      <w:r w:rsidRPr="00FB6833">
        <w:rPr>
          <w:rFonts w:hint="eastAsia"/>
          <w:sz w:val="24"/>
          <w:szCs w:val="24"/>
        </w:rPr>
        <w:t>1、总则：</w:t>
      </w:r>
    </w:p>
    <w:p w:rsidR="007D196B" w:rsidRPr="00FB6833" w:rsidRDefault="007D196B" w:rsidP="00FB6833">
      <w:pPr>
        <w:spacing w:line="360" w:lineRule="auto"/>
        <w:ind w:left="0" w:firstLineChars="200" w:firstLine="480"/>
        <w:jc w:val="left"/>
        <w:rPr>
          <w:sz w:val="24"/>
          <w:szCs w:val="24"/>
        </w:rPr>
      </w:pPr>
      <w:r w:rsidRPr="00FB6833">
        <w:rPr>
          <w:rFonts w:hint="eastAsia"/>
          <w:sz w:val="24"/>
          <w:szCs w:val="24"/>
        </w:rPr>
        <w:t>1）、本技术协议适用于需方</w:t>
      </w:r>
      <w:r w:rsidR="001E4818" w:rsidRPr="00FB6833">
        <w:rPr>
          <w:sz w:val="24"/>
          <w:szCs w:val="24"/>
        </w:rPr>
        <w:t>VMI245一次法成型机调偏系统改造</w:t>
      </w:r>
      <w:r w:rsidRPr="00FB6833">
        <w:rPr>
          <w:rFonts w:hint="eastAsia"/>
          <w:sz w:val="24"/>
          <w:szCs w:val="24"/>
        </w:rPr>
        <w:t>，包括技术指标、运行环境、功能设计、结构组成、安装调试等方面的技术要求。</w:t>
      </w:r>
    </w:p>
    <w:p w:rsidR="007D196B" w:rsidRPr="00FB6833" w:rsidRDefault="007D196B" w:rsidP="00FB6833">
      <w:pPr>
        <w:spacing w:line="360" w:lineRule="auto"/>
        <w:ind w:left="0" w:firstLineChars="200" w:firstLine="480"/>
        <w:jc w:val="left"/>
        <w:rPr>
          <w:sz w:val="24"/>
          <w:szCs w:val="24"/>
        </w:rPr>
      </w:pPr>
      <w:r w:rsidRPr="00FB6833">
        <w:rPr>
          <w:rFonts w:hint="eastAsia"/>
          <w:sz w:val="24"/>
          <w:szCs w:val="24"/>
        </w:rPr>
        <w:t>2）、双方如对本技术协议有异议，应以书面形式向对方明确提出，在征得对方同意后，可对有关条文进行修改。如对方不同意修改，仍以原技术协议为准。</w:t>
      </w:r>
    </w:p>
    <w:p w:rsidR="007D196B" w:rsidRPr="00FB6833" w:rsidRDefault="007D196B" w:rsidP="00FB6833">
      <w:pPr>
        <w:spacing w:line="360" w:lineRule="auto"/>
        <w:ind w:left="0" w:firstLineChars="200" w:firstLine="480"/>
        <w:jc w:val="left"/>
        <w:rPr>
          <w:sz w:val="24"/>
          <w:szCs w:val="24"/>
        </w:rPr>
      </w:pPr>
      <w:r w:rsidRPr="00FB6833">
        <w:rPr>
          <w:rFonts w:hint="eastAsia"/>
          <w:sz w:val="24"/>
          <w:szCs w:val="24"/>
        </w:rPr>
        <w:lastRenderedPageBreak/>
        <w:t>3）、本技术协议经双方签字确认后，与主合同具有同等的法律效力，如协议内容与主合同冲突，商务条款以主合同为准，技术及服务条款以本协议为准。</w:t>
      </w:r>
    </w:p>
    <w:p w:rsidR="007D196B" w:rsidRPr="00FB6833" w:rsidRDefault="007D196B" w:rsidP="00FB6833">
      <w:pPr>
        <w:spacing w:line="360" w:lineRule="auto"/>
        <w:ind w:left="0" w:firstLineChars="200" w:firstLine="480"/>
        <w:jc w:val="left"/>
        <w:rPr>
          <w:sz w:val="24"/>
          <w:szCs w:val="24"/>
        </w:rPr>
      </w:pPr>
      <w:r w:rsidRPr="00FB6833">
        <w:rPr>
          <w:rFonts w:hint="eastAsia"/>
          <w:sz w:val="24"/>
          <w:szCs w:val="24"/>
        </w:rPr>
        <w:t>2、改造内容：</w:t>
      </w:r>
      <w:r w:rsidR="001E4818" w:rsidRPr="00FB6833">
        <w:rPr>
          <w:rFonts w:hint="eastAsia"/>
          <w:sz w:val="24"/>
          <w:szCs w:val="24"/>
        </w:rPr>
        <w:t>改造</w:t>
      </w:r>
      <w:r w:rsidR="001E4818" w:rsidRPr="00FB6833">
        <w:rPr>
          <w:sz w:val="24"/>
          <w:szCs w:val="24"/>
        </w:rPr>
        <w:t>1台荷兰VMI245成型机的带束层调偏系统。</w:t>
      </w:r>
    </w:p>
    <w:p w:rsidR="007D196B" w:rsidRPr="00FB6833" w:rsidRDefault="007D196B" w:rsidP="00FB6833">
      <w:pPr>
        <w:spacing w:line="360" w:lineRule="auto"/>
        <w:ind w:left="0" w:firstLineChars="200" w:firstLine="480"/>
        <w:jc w:val="left"/>
        <w:rPr>
          <w:sz w:val="24"/>
          <w:szCs w:val="24"/>
        </w:rPr>
      </w:pPr>
      <w:r w:rsidRPr="00FB6833">
        <w:rPr>
          <w:rFonts w:hint="eastAsia"/>
          <w:sz w:val="24"/>
          <w:szCs w:val="24"/>
        </w:rPr>
        <w:t>3、供货范围：（</w:t>
      </w:r>
      <w:r w:rsidR="00100CD3" w:rsidRPr="00FB6833">
        <w:rPr>
          <w:rFonts w:hint="eastAsia"/>
          <w:sz w:val="24"/>
          <w:szCs w:val="24"/>
        </w:rPr>
        <w:t>同上</w:t>
      </w:r>
      <w:r w:rsidRPr="00FB6833">
        <w:rPr>
          <w:rFonts w:hint="eastAsia"/>
          <w:sz w:val="24"/>
          <w:szCs w:val="24"/>
        </w:rPr>
        <w:t>）</w:t>
      </w:r>
    </w:p>
    <w:p w:rsidR="007D196B" w:rsidRPr="00FB6833" w:rsidRDefault="007D196B" w:rsidP="00FB6833">
      <w:pPr>
        <w:spacing w:line="360" w:lineRule="auto"/>
        <w:ind w:left="0" w:firstLineChars="200" w:firstLine="480"/>
        <w:jc w:val="left"/>
        <w:rPr>
          <w:sz w:val="24"/>
          <w:szCs w:val="24"/>
        </w:rPr>
      </w:pPr>
      <w:r w:rsidRPr="00FB6833">
        <w:rPr>
          <w:rFonts w:hint="eastAsia"/>
          <w:sz w:val="24"/>
          <w:szCs w:val="24"/>
        </w:rPr>
        <w:t>4、技术参数</w:t>
      </w:r>
      <w:r w:rsidR="0085597E" w:rsidRPr="00FB6833">
        <w:rPr>
          <w:rFonts w:hint="eastAsia"/>
          <w:sz w:val="24"/>
          <w:szCs w:val="24"/>
        </w:rPr>
        <w:t>：带束层贴合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835"/>
        <w:gridCol w:w="3827"/>
        <w:gridCol w:w="1417"/>
      </w:tblGrid>
      <w:tr w:rsidR="0085597E" w:rsidRPr="0085597E" w:rsidTr="0085597E">
        <w:tc>
          <w:tcPr>
            <w:tcW w:w="1276" w:type="dxa"/>
          </w:tcPr>
          <w:p w:rsidR="0085597E" w:rsidRPr="0085597E" w:rsidRDefault="0085597E" w:rsidP="00FB6833">
            <w:pPr>
              <w:widowControl w:val="0"/>
              <w:spacing w:line="360" w:lineRule="auto"/>
              <w:ind w:left="0" w:firstLine="200"/>
              <w:jc w:val="left"/>
              <w:rPr>
                <w:rFonts w:cs="Times New Roman"/>
                <w:sz w:val="24"/>
                <w:szCs w:val="24"/>
              </w:rPr>
            </w:pPr>
            <w:r w:rsidRPr="0085597E">
              <w:rPr>
                <w:rFonts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835" w:type="dxa"/>
          </w:tcPr>
          <w:p w:rsidR="0085597E" w:rsidRPr="0085597E" w:rsidRDefault="0085597E" w:rsidP="00FB6833">
            <w:pPr>
              <w:widowControl w:val="0"/>
              <w:spacing w:line="360" w:lineRule="auto"/>
              <w:ind w:left="0" w:firstLine="200"/>
              <w:jc w:val="left"/>
              <w:rPr>
                <w:rFonts w:cs="Times New Roman"/>
                <w:sz w:val="24"/>
                <w:szCs w:val="24"/>
              </w:rPr>
            </w:pPr>
            <w:r w:rsidRPr="0085597E">
              <w:rPr>
                <w:rFonts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3827" w:type="dxa"/>
          </w:tcPr>
          <w:p w:rsidR="0085597E" w:rsidRPr="0085597E" w:rsidRDefault="0085597E" w:rsidP="00FB6833">
            <w:pPr>
              <w:widowControl w:val="0"/>
              <w:spacing w:line="360" w:lineRule="auto"/>
              <w:ind w:left="0" w:firstLine="200"/>
              <w:jc w:val="left"/>
              <w:rPr>
                <w:rFonts w:cs="Times New Roman"/>
                <w:sz w:val="24"/>
                <w:szCs w:val="24"/>
              </w:rPr>
            </w:pPr>
            <w:r w:rsidRPr="0085597E">
              <w:rPr>
                <w:rFonts w:cs="Times New Roman" w:hint="eastAsia"/>
                <w:sz w:val="24"/>
                <w:szCs w:val="24"/>
              </w:rPr>
              <w:t>技术参数</w:t>
            </w:r>
          </w:p>
        </w:tc>
        <w:tc>
          <w:tcPr>
            <w:tcW w:w="1417" w:type="dxa"/>
          </w:tcPr>
          <w:p w:rsidR="0085597E" w:rsidRPr="0085597E" w:rsidRDefault="0085597E" w:rsidP="00FB6833">
            <w:pPr>
              <w:widowControl w:val="0"/>
              <w:spacing w:line="360" w:lineRule="auto"/>
              <w:ind w:left="0" w:firstLine="200"/>
              <w:jc w:val="left"/>
              <w:rPr>
                <w:rFonts w:cs="Times New Roman"/>
                <w:sz w:val="24"/>
                <w:szCs w:val="24"/>
              </w:rPr>
            </w:pPr>
            <w:r w:rsidRPr="0085597E">
              <w:rPr>
                <w:rFonts w:cs="Times New Roman" w:hint="eastAsia"/>
                <w:sz w:val="24"/>
                <w:szCs w:val="24"/>
              </w:rPr>
              <w:t>备注</w:t>
            </w:r>
          </w:p>
        </w:tc>
      </w:tr>
      <w:tr w:rsidR="0085597E" w:rsidRPr="0085597E" w:rsidTr="0085597E">
        <w:tc>
          <w:tcPr>
            <w:tcW w:w="1276" w:type="dxa"/>
          </w:tcPr>
          <w:p w:rsidR="0085597E" w:rsidRPr="0085597E" w:rsidRDefault="0085597E" w:rsidP="00FB6833">
            <w:pPr>
              <w:widowControl w:val="0"/>
              <w:spacing w:line="360" w:lineRule="auto"/>
              <w:ind w:left="0" w:firstLine="200"/>
              <w:jc w:val="left"/>
              <w:rPr>
                <w:rFonts w:cs="Times New Roman"/>
                <w:sz w:val="24"/>
                <w:szCs w:val="24"/>
              </w:rPr>
            </w:pPr>
            <w:r w:rsidRPr="0085597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5597E" w:rsidRPr="0085597E" w:rsidRDefault="0085597E" w:rsidP="00FB6833">
            <w:pPr>
              <w:widowControl w:val="0"/>
              <w:spacing w:line="360" w:lineRule="auto"/>
              <w:ind w:left="0" w:firstLine="200"/>
              <w:jc w:val="left"/>
              <w:rPr>
                <w:rFonts w:cs="Times New Roman"/>
                <w:sz w:val="24"/>
                <w:szCs w:val="24"/>
              </w:rPr>
            </w:pPr>
            <w:r w:rsidRPr="0085597E">
              <w:rPr>
                <w:rFonts w:hint="eastAsia"/>
                <w:color w:val="000000"/>
                <w:kern w:val="0"/>
                <w:sz w:val="24"/>
                <w:szCs w:val="24"/>
              </w:rPr>
              <w:t>对接贴合</w:t>
            </w:r>
          </w:p>
        </w:tc>
        <w:tc>
          <w:tcPr>
            <w:tcW w:w="3827" w:type="dxa"/>
          </w:tcPr>
          <w:p w:rsidR="0085597E" w:rsidRPr="0085597E" w:rsidRDefault="0085597E" w:rsidP="00FB6833">
            <w:pPr>
              <w:widowControl w:val="0"/>
              <w:spacing w:line="360" w:lineRule="auto"/>
              <w:ind w:left="0" w:firstLine="200"/>
              <w:jc w:val="left"/>
              <w:rPr>
                <w:rFonts w:cs="Times New Roman"/>
                <w:sz w:val="24"/>
                <w:szCs w:val="24"/>
              </w:rPr>
            </w:pPr>
            <w:r w:rsidRPr="0085597E">
              <w:rPr>
                <w:rFonts w:hint="eastAsia"/>
                <w:color w:val="000000"/>
                <w:kern w:val="0"/>
                <w:sz w:val="24"/>
                <w:szCs w:val="24"/>
              </w:rPr>
              <w:t>无间隙，无翘头</w:t>
            </w:r>
          </w:p>
        </w:tc>
        <w:tc>
          <w:tcPr>
            <w:tcW w:w="1417" w:type="dxa"/>
          </w:tcPr>
          <w:p w:rsidR="0085597E" w:rsidRPr="0085597E" w:rsidRDefault="0085597E" w:rsidP="00FB6833">
            <w:pPr>
              <w:widowControl w:val="0"/>
              <w:spacing w:line="360" w:lineRule="auto"/>
              <w:ind w:left="0" w:firstLine="20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85597E" w:rsidRPr="0085597E" w:rsidTr="0085597E">
        <w:tc>
          <w:tcPr>
            <w:tcW w:w="1276" w:type="dxa"/>
          </w:tcPr>
          <w:p w:rsidR="0085597E" w:rsidRPr="0085597E" w:rsidRDefault="0085597E" w:rsidP="00FB6833">
            <w:pPr>
              <w:widowControl w:val="0"/>
              <w:spacing w:line="360" w:lineRule="auto"/>
              <w:ind w:left="0" w:firstLine="200"/>
              <w:jc w:val="left"/>
              <w:rPr>
                <w:rFonts w:cs="Times New Roman"/>
                <w:sz w:val="24"/>
                <w:szCs w:val="24"/>
              </w:rPr>
            </w:pPr>
            <w:r w:rsidRPr="0085597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5597E" w:rsidRPr="0085597E" w:rsidRDefault="0085597E" w:rsidP="00FB6833">
            <w:pPr>
              <w:widowControl w:val="0"/>
              <w:spacing w:line="360" w:lineRule="auto"/>
              <w:ind w:left="0" w:firstLine="200"/>
              <w:jc w:val="left"/>
              <w:rPr>
                <w:rFonts w:cs="Times New Roman"/>
                <w:sz w:val="24"/>
                <w:szCs w:val="24"/>
              </w:rPr>
            </w:pPr>
            <w:r w:rsidRPr="0085597E">
              <w:rPr>
                <w:rFonts w:hint="eastAsia"/>
                <w:color w:val="000000"/>
                <w:kern w:val="0"/>
                <w:sz w:val="24"/>
                <w:szCs w:val="24"/>
              </w:rPr>
              <w:t>整体贴合</w:t>
            </w:r>
          </w:p>
        </w:tc>
        <w:tc>
          <w:tcPr>
            <w:tcW w:w="3827" w:type="dxa"/>
          </w:tcPr>
          <w:p w:rsidR="0085597E" w:rsidRPr="0085597E" w:rsidRDefault="0085597E" w:rsidP="00FB6833">
            <w:pPr>
              <w:widowControl w:val="0"/>
              <w:spacing w:line="360" w:lineRule="auto"/>
              <w:ind w:left="0" w:firstLine="200"/>
              <w:jc w:val="left"/>
              <w:rPr>
                <w:rFonts w:cs="Times New Roman"/>
                <w:sz w:val="24"/>
                <w:szCs w:val="24"/>
              </w:rPr>
            </w:pPr>
            <w:r w:rsidRPr="0085597E">
              <w:rPr>
                <w:rFonts w:hint="eastAsia"/>
                <w:color w:val="000000"/>
                <w:kern w:val="0"/>
                <w:sz w:val="24"/>
                <w:szCs w:val="24"/>
              </w:rPr>
              <w:t>偏歪值</w:t>
            </w:r>
            <w:r w:rsidRPr="0085597E">
              <w:rPr>
                <w:rFonts w:cs="Times New Roman" w:hint="eastAsia"/>
                <w:sz w:val="24"/>
                <w:szCs w:val="24"/>
              </w:rPr>
              <w:t>≤±</w:t>
            </w:r>
            <w:r w:rsidRPr="0085597E">
              <w:rPr>
                <w:rFonts w:cs="Times New Roman"/>
                <w:sz w:val="24"/>
                <w:szCs w:val="24"/>
              </w:rPr>
              <w:t>1.</w:t>
            </w:r>
            <w:r w:rsidRPr="0085597E">
              <w:rPr>
                <w:rFonts w:cs="Times New Roman" w:hint="eastAsia"/>
                <w:sz w:val="24"/>
                <w:szCs w:val="24"/>
              </w:rPr>
              <w:t>0</w:t>
            </w:r>
            <w:r w:rsidRPr="0085597E">
              <w:rPr>
                <w:rFonts w:cs="Times New Roman"/>
                <w:sz w:val="24"/>
                <w:szCs w:val="24"/>
              </w:rPr>
              <w:t>mm</w:t>
            </w:r>
          </w:p>
        </w:tc>
        <w:tc>
          <w:tcPr>
            <w:tcW w:w="1417" w:type="dxa"/>
          </w:tcPr>
          <w:p w:rsidR="0085597E" w:rsidRPr="0085597E" w:rsidRDefault="0085597E" w:rsidP="00FB6833">
            <w:pPr>
              <w:widowControl w:val="0"/>
              <w:spacing w:line="360" w:lineRule="auto"/>
              <w:ind w:left="0" w:firstLine="20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85597E" w:rsidRPr="0085597E" w:rsidTr="0085597E">
        <w:tc>
          <w:tcPr>
            <w:tcW w:w="1276" w:type="dxa"/>
          </w:tcPr>
          <w:p w:rsidR="0085597E" w:rsidRPr="0085597E" w:rsidRDefault="0085597E" w:rsidP="00FB6833">
            <w:pPr>
              <w:widowControl w:val="0"/>
              <w:spacing w:line="360" w:lineRule="auto"/>
              <w:ind w:left="0" w:firstLine="200"/>
              <w:jc w:val="left"/>
              <w:rPr>
                <w:rFonts w:cs="Times New Roman"/>
                <w:sz w:val="24"/>
                <w:szCs w:val="24"/>
              </w:rPr>
            </w:pPr>
            <w:r w:rsidRPr="0085597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85597E" w:rsidRPr="0085597E" w:rsidRDefault="0085597E" w:rsidP="00FB6833">
            <w:pPr>
              <w:widowControl w:val="0"/>
              <w:spacing w:line="360" w:lineRule="auto"/>
              <w:ind w:left="0" w:firstLine="200"/>
              <w:jc w:val="left"/>
              <w:rPr>
                <w:rFonts w:cs="Times New Roman"/>
                <w:sz w:val="24"/>
                <w:szCs w:val="24"/>
              </w:rPr>
            </w:pPr>
            <w:r w:rsidRPr="0085597E">
              <w:rPr>
                <w:rFonts w:hint="eastAsia"/>
                <w:color w:val="000000"/>
                <w:kern w:val="0"/>
                <w:sz w:val="24"/>
                <w:szCs w:val="24"/>
              </w:rPr>
              <w:t>接头贴合</w:t>
            </w:r>
          </w:p>
        </w:tc>
        <w:tc>
          <w:tcPr>
            <w:tcW w:w="3827" w:type="dxa"/>
          </w:tcPr>
          <w:p w:rsidR="0085597E" w:rsidRPr="0085597E" w:rsidRDefault="0085597E" w:rsidP="00FB6833">
            <w:pPr>
              <w:widowControl w:val="0"/>
              <w:spacing w:line="360" w:lineRule="auto"/>
              <w:ind w:left="0" w:firstLine="200"/>
              <w:jc w:val="left"/>
              <w:rPr>
                <w:rFonts w:cs="Times New Roman"/>
                <w:sz w:val="24"/>
                <w:szCs w:val="24"/>
              </w:rPr>
            </w:pPr>
            <w:r w:rsidRPr="0085597E">
              <w:rPr>
                <w:rFonts w:hint="eastAsia"/>
                <w:color w:val="000000"/>
                <w:kern w:val="0"/>
                <w:sz w:val="24"/>
                <w:szCs w:val="24"/>
              </w:rPr>
              <w:t>偏歪值</w:t>
            </w:r>
            <w:r w:rsidRPr="0085597E">
              <w:rPr>
                <w:rFonts w:cs="Times New Roman" w:hint="eastAsia"/>
                <w:sz w:val="24"/>
                <w:szCs w:val="24"/>
              </w:rPr>
              <w:t>≤±</w:t>
            </w:r>
            <w:r w:rsidRPr="0085597E">
              <w:rPr>
                <w:rFonts w:cs="Times New Roman"/>
                <w:sz w:val="24"/>
                <w:szCs w:val="24"/>
              </w:rPr>
              <w:t>1.</w:t>
            </w:r>
            <w:r w:rsidRPr="0085597E">
              <w:rPr>
                <w:rFonts w:cs="Times New Roman" w:hint="eastAsia"/>
                <w:sz w:val="24"/>
                <w:szCs w:val="24"/>
              </w:rPr>
              <w:t>0</w:t>
            </w:r>
            <w:r w:rsidRPr="0085597E">
              <w:rPr>
                <w:rFonts w:cs="Times New Roman"/>
                <w:sz w:val="24"/>
                <w:szCs w:val="24"/>
              </w:rPr>
              <w:t>mm</w:t>
            </w:r>
          </w:p>
        </w:tc>
        <w:tc>
          <w:tcPr>
            <w:tcW w:w="1417" w:type="dxa"/>
          </w:tcPr>
          <w:p w:rsidR="0085597E" w:rsidRPr="0085597E" w:rsidRDefault="0085597E" w:rsidP="00FB6833">
            <w:pPr>
              <w:widowControl w:val="0"/>
              <w:spacing w:line="360" w:lineRule="auto"/>
              <w:ind w:left="0" w:firstLine="20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85597E" w:rsidRPr="0085597E" w:rsidTr="0085597E">
        <w:tc>
          <w:tcPr>
            <w:tcW w:w="1276" w:type="dxa"/>
          </w:tcPr>
          <w:p w:rsidR="0085597E" w:rsidRPr="0085597E" w:rsidRDefault="0085597E" w:rsidP="00FB6833">
            <w:pPr>
              <w:widowControl w:val="0"/>
              <w:spacing w:line="360" w:lineRule="auto"/>
              <w:ind w:left="0" w:firstLine="200"/>
              <w:jc w:val="left"/>
              <w:rPr>
                <w:rFonts w:cs="Times New Roman"/>
                <w:sz w:val="24"/>
                <w:szCs w:val="24"/>
              </w:rPr>
            </w:pPr>
            <w:r w:rsidRPr="0085597E">
              <w:rPr>
                <w:rFonts w:cs="Times New Roman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85597E" w:rsidRPr="0085597E" w:rsidRDefault="0085597E" w:rsidP="00FB6833">
            <w:pPr>
              <w:widowControl w:val="0"/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85597E">
              <w:rPr>
                <w:rFonts w:hint="eastAsia"/>
                <w:color w:val="000000"/>
                <w:kern w:val="0"/>
                <w:sz w:val="24"/>
                <w:szCs w:val="24"/>
              </w:rPr>
              <w:t>贴合拉伸</w:t>
            </w:r>
          </w:p>
        </w:tc>
        <w:tc>
          <w:tcPr>
            <w:tcW w:w="3827" w:type="dxa"/>
          </w:tcPr>
          <w:p w:rsidR="0085597E" w:rsidRPr="0085597E" w:rsidRDefault="0085597E" w:rsidP="00FB6833">
            <w:pPr>
              <w:widowControl w:val="0"/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85597E">
              <w:rPr>
                <w:rFonts w:hint="eastAsia"/>
                <w:color w:val="000000"/>
                <w:kern w:val="0"/>
                <w:sz w:val="24"/>
                <w:szCs w:val="24"/>
              </w:rPr>
              <w:t>拉伸</w:t>
            </w:r>
            <w:r w:rsidRPr="0085597E">
              <w:rPr>
                <w:rFonts w:hint="eastAsia"/>
                <w:color w:val="000000"/>
                <w:sz w:val="24"/>
                <w:szCs w:val="24"/>
              </w:rPr>
              <w:t>≤</w:t>
            </w:r>
            <w:r w:rsidRPr="0085597E">
              <w:rPr>
                <w:rFonts w:cs="Times New Roman"/>
                <w:color w:val="000000"/>
                <w:sz w:val="24"/>
                <w:szCs w:val="24"/>
              </w:rPr>
              <w:t>1%</w:t>
            </w:r>
          </w:p>
        </w:tc>
        <w:tc>
          <w:tcPr>
            <w:tcW w:w="1417" w:type="dxa"/>
          </w:tcPr>
          <w:p w:rsidR="0085597E" w:rsidRPr="0085597E" w:rsidRDefault="0085597E" w:rsidP="00FB6833">
            <w:pPr>
              <w:widowControl w:val="0"/>
              <w:spacing w:line="360" w:lineRule="auto"/>
              <w:ind w:left="0" w:firstLine="20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85597E" w:rsidRPr="0085597E" w:rsidTr="0085597E">
        <w:tc>
          <w:tcPr>
            <w:tcW w:w="1276" w:type="dxa"/>
          </w:tcPr>
          <w:p w:rsidR="0085597E" w:rsidRPr="0085597E" w:rsidRDefault="0085597E" w:rsidP="00FB6833">
            <w:pPr>
              <w:widowControl w:val="0"/>
              <w:spacing w:line="360" w:lineRule="auto"/>
              <w:ind w:left="0" w:firstLine="200"/>
              <w:jc w:val="left"/>
              <w:rPr>
                <w:rFonts w:cs="Times New Roman"/>
                <w:sz w:val="24"/>
                <w:szCs w:val="24"/>
              </w:rPr>
            </w:pPr>
            <w:r w:rsidRPr="0085597E">
              <w:rPr>
                <w:rFonts w:cs="Times New Roman"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85597E" w:rsidRPr="0085597E" w:rsidRDefault="0085597E" w:rsidP="00FB6833">
            <w:pPr>
              <w:widowControl w:val="0"/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85597E">
              <w:rPr>
                <w:rFonts w:hint="eastAsia"/>
                <w:color w:val="000000"/>
                <w:kern w:val="0"/>
                <w:sz w:val="24"/>
                <w:szCs w:val="24"/>
              </w:rPr>
              <w:t>整体调偏</w:t>
            </w:r>
          </w:p>
        </w:tc>
        <w:tc>
          <w:tcPr>
            <w:tcW w:w="3827" w:type="dxa"/>
          </w:tcPr>
          <w:p w:rsidR="0085597E" w:rsidRPr="0085597E" w:rsidRDefault="0085597E" w:rsidP="00FB6833">
            <w:pPr>
              <w:widowControl w:val="0"/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85597E">
              <w:rPr>
                <w:rFonts w:hint="eastAsia"/>
                <w:color w:val="000000"/>
                <w:kern w:val="0"/>
                <w:sz w:val="24"/>
                <w:szCs w:val="24"/>
              </w:rPr>
              <w:t>偏歪值</w:t>
            </w:r>
            <w:r w:rsidRPr="0085597E">
              <w:rPr>
                <w:rFonts w:cs="Times New Roman" w:hint="eastAsia"/>
                <w:sz w:val="24"/>
                <w:szCs w:val="24"/>
              </w:rPr>
              <w:t>≤±</w:t>
            </w:r>
            <w:r w:rsidRPr="0085597E">
              <w:rPr>
                <w:rFonts w:cs="Times New Roman"/>
                <w:sz w:val="24"/>
                <w:szCs w:val="24"/>
              </w:rPr>
              <w:t>1.</w:t>
            </w:r>
            <w:r w:rsidRPr="0085597E">
              <w:rPr>
                <w:rFonts w:cs="Times New Roman" w:hint="eastAsia"/>
                <w:sz w:val="24"/>
                <w:szCs w:val="24"/>
              </w:rPr>
              <w:t>0</w:t>
            </w:r>
            <w:r w:rsidRPr="0085597E">
              <w:rPr>
                <w:rFonts w:cs="Times New Roman"/>
                <w:sz w:val="24"/>
                <w:szCs w:val="24"/>
              </w:rPr>
              <w:t>mm</w:t>
            </w:r>
          </w:p>
        </w:tc>
        <w:tc>
          <w:tcPr>
            <w:tcW w:w="1417" w:type="dxa"/>
          </w:tcPr>
          <w:p w:rsidR="0085597E" w:rsidRPr="0085597E" w:rsidRDefault="0085597E" w:rsidP="00FB6833">
            <w:pPr>
              <w:widowControl w:val="0"/>
              <w:spacing w:line="360" w:lineRule="auto"/>
              <w:ind w:left="0" w:firstLine="20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85597E" w:rsidRPr="0085597E" w:rsidTr="0085597E">
        <w:tc>
          <w:tcPr>
            <w:tcW w:w="1276" w:type="dxa"/>
          </w:tcPr>
          <w:p w:rsidR="0085597E" w:rsidRPr="0085597E" w:rsidRDefault="0085597E" w:rsidP="00FB6833">
            <w:pPr>
              <w:widowControl w:val="0"/>
              <w:spacing w:line="360" w:lineRule="auto"/>
              <w:ind w:left="0" w:firstLine="200"/>
              <w:jc w:val="left"/>
              <w:rPr>
                <w:rFonts w:cs="Times New Roman"/>
                <w:sz w:val="24"/>
                <w:szCs w:val="24"/>
              </w:rPr>
            </w:pPr>
            <w:r w:rsidRPr="0085597E">
              <w:rPr>
                <w:rFonts w:cs="Times New Roman" w:hint="eastAsia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85597E" w:rsidRPr="0085597E" w:rsidRDefault="0085597E" w:rsidP="00FB6833">
            <w:pPr>
              <w:widowControl w:val="0"/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85597E">
              <w:rPr>
                <w:rFonts w:hint="eastAsia"/>
                <w:color w:val="000000"/>
                <w:kern w:val="0"/>
                <w:sz w:val="24"/>
                <w:szCs w:val="24"/>
              </w:rPr>
              <w:t>定长</w:t>
            </w:r>
          </w:p>
        </w:tc>
        <w:tc>
          <w:tcPr>
            <w:tcW w:w="3827" w:type="dxa"/>
          </w:tcPr>
          <w:p w:rsidR="0085597E" w:rsidRPr="0085597E" w:rsidRDefault="0085597E" w:rsidP="00FB6833">
            <w:pPr>
              <w:widowControl w:val="0"/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85597E">
              <w:rPr>
                <w:rFonts w:hint="eastAsia"/>
                <w:color w:val="000000"/>
                <w:kern w:val="0"/>
                <w:sz w:val="24"/>
                <w:szCs w:val="24"/>
              </w:rPr>
              <w:t>误差</w:t>
            </w:r>
            <w:r w:rsidRPr="0085597E">
              <w:rPr>
                <w:rFonts w:cs="Times New Roman" w:hint="eastAsia"/>
                <w:sz w:val="24"/>
                <w:szCs w:val="24"/>
              </w:rPr>
              <w:t>≤±</w:t>
            </w:r>
            <w:r w:rsidRPr="0085597E">
              <w:rPr>
                <w:rFonts w:cs="Times New Roman"/>
                <w:sz w:val="24"/>
                <w:szCs w:val="24"/>
              </w:rPr>
              <w:t>1.</w:t>
            </w:r>
            <w:r w:rsidRPr="0085597E">
              <w:rPr>
                <w:rFonts w:cs="Times New Roman" w:hint="eastAsia"/>
                <w:sz w:val="24"/>
                <w:szCs w:val="24"/>
              </w:rPr>
              <w:t>0</w:t>
            </w:r>
            <w:r w:rsidRPr="0085597E">
              <w:rPr>
                <w:rFonts w:cs="Times New Roman"/>
                <w:sz w:val="24"/>
                <w:szCs w:val="24"/>
              </w:rPr>
              <w:t>mm</w:t>
            </w:r>
          </w:p>
        </w:tc>
        <w:tc>
          <w:tcPr>
            <w:tcW w:w="1417" w:type="dxa"/>
          </w:tcPr>
          <w:p w:rsidR="0085597E" w:rsidRPr="0085597E" w:rsidRDefault="0085597E" w:rsidP="00FB6833">
            <w:pPr>
              <w:widowControl w:val="0"/>
              <w:spacing w:line="360" w:lineRule="auto"/>
              <w:ind w:left="0" w:firstLine="20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7D196B" w:rsidRPr="00FB6833" w:rsidRDefault="007D196B" w:rsidP="00FB6833">
      <w:pPr>
        <w:spacing w:line="360" w:lineRule="auto"/>
        <w:ind w:left="0" w:firstLineChars="200" w:firstLine="480"/>
        <w:jc w:val="left"/>
        <w:rPr>
          <w:sz w:val="24"/>
          <w:szCs w:val="24"/>
        </w:rPr>
      </w:pPr>
      <w:r w:rsidRPr="00FB6833">
        <w:rPr>
          <w:rFonts w:hint="eastAsia"/>
          <w:sz w:val="24"/>
          <w:szCs w:val="24"/>
        </w:rPr>
        <w:t>5、改造范围及改造后系统构成</w:t>
      </w:r>
      <w:r w:rsidR="00927127" w:rsidRPr="00FB6833">
        <w:rPr>
          <w:rFonts w:hint="eastAsia"/>
          <w:sz w:val="24"/>
          <w:szCs w:val="24"/>
        </w:rPr>
        <w:t>：</w:t>
      </w:r>
    </w:p>
    <w:p w:rsidR="00927127" w:rsidRPr="00FB6833" w:rsidRDefault="00927127" w:rsidP="00FB6833">
      <w:pPr>
        <w:spacing w:line="360" w:lineRule="auto"/>
        <w:ind w:left="0" w:firstLineChars="200" w:firstLine="480"/>
        <w:jc w:val="left"/>
        <w:rPr>
          <w:sz w:val="24"/>
          <w:szCs w:val="24"/>
        </w:rPr>
      </w:pPr>
      <w:r w:rsidRPr="00FB6833">
        <w:rPr>
          <w:sz w:val="24"/>
          <w:szCs w:val="24"/>
        </w:rPr>
        <w:t>5.1、替换原有的调偏镜头，采用新型OL8221摄像头及转换器替换。</w:t>
      </w:r>
    </w:p>
    <w:p w:rsidR="00927127" w:rsidRPr="00FB6833" w:rsidRDefault="00927127" w:rsidP="00FB6833">
      <w:pPr>
        <w:spacing w:line="360" w:lineRule="auto"/>
        <w:ind w:left="0" w:firstLineChars="200" w:firstLine="480"/>
        <w:jc w:val="left"/>
        <w:rPr>
          <w:sz w:val="24"/>
          <w:szCs w:val="24"/>
        </w:rPr>
      </w:pPr>
      <w:r w:rsidRPr="00FB6833">
        <w:rPr>
          <w:sz w:val="24"/>
          <w:szCs w:val="24"/>
        </w:rPr>
        <w:t>5.2、替换现有的调偏控制器，采用DO8221控制器替换原有的调偏控制器。</w:t>
      </w:r>
    </w:p>
    <w:p w:rsidR="00927127" w:rsidRPr="00FB6833" w:rsidRDefault="00927127" w:rsidP="00FB6833">
      <w:pPr>
        <w:spacing w:line="360" w:lineRule="auto"/>
        <w:ind w:left="0" w:firstLineChars="200" w:firstLine="480"/>
        <w:jc w:val="left"/>
        <w:rPr>
          <w:sz w:val="24"/>
          <w:szCs w:val="24"/>
        </w:rPr>
      </w:pPr>
      <w:r w:rsidRPr="00FB6833">
        <w:rPr>
          <w:sz w:val="24"/>
          <w:szCs w:val="24"/>
        </w:rPr>
        <w:t>5.3  采用以太网连接方式，可通过无线网络连接控制器对参数进行调整优化。</w:t>
      </w:r>
    </w:p>
    <w:p w:rsidR="00927127" w:rsidRPr="00FB6833" w:rsidRDefault="00927127" w:rsidP="00FB6833">
      <w:pPr>
        <w:spacing w:line="360" w:lineRule="auto"/>
        <w:ind w:left="0" w:firstLineChars="200" w:firstLine="480"/>
        <w:jc w:val="left"/>
        <w:rPr>
          <w:sz w:val="24"/>
          <w:szCs w:val="24"/>
        </w:rPr>
      </w:pPr>
      <w:r w:rsidRPr="00FB6833">
        <w:rPr>
          <w:sz w:val="24"/>
          <w:szCs w:val="24"/>
        </w:rPr>
        <w:t>5.4、关于软件方面</w:t>
      </w:r>
    </w:p>
    <w:p w:rsidR="00927127" w:rsidRPr="00FB6833" w:rsidRDefault="00927127" w:rsidP="00FB6833">
      <w:pPr>
        <w:spacing w:line="360" w:lineRule="auto"/>
        <w:ind w:left="0" w:firstLineChars="200" w:firstLine="480"/>
        <w:jc w:val="left"/>
        <w:rPr>
          <w:sz w:val="24"/>
          <w:szCs w:val="24"/>
        </w:rPr>
      </w:pPr>
      <w:r w:rsidRPr="00FB6833">
        <w:rPr>
          <w:sz w:val="24"/>
          <w:szCs w:val="24"/>
        </w:rPr>
        <w:t>1</w:t>
      </w:r>
      <w:r w:rsidRPr="00FB6833">
        <w:rPr>
          <w:rFonts w:hint="eastAsia"/>
          <w:sz w:val="24"/>
          <w:szCs w:val="24"/>
        </w:rPr>
        <w:t>）</w:t>
      </w:r>
      <w:r w:rsidRPr="00FB6833">
        <w:rPr>
          <w:sz w:val="24"/>
          <w:szCs w:val="24"/>
        </w:rPr>
        <w:t>、保留设备原有的VMI VVS软件调偏系统，对原有硬件进行升级，需匹配VVS系统，乙方负责调试，调试后设备原有操作模式不变。</w:t>
      </w:r>
    </w:p>
    <w:p w:rsidR="00927127" w:rsidRPr="00FB6833" w:rsidRDefault="00927127" w:rsidP="00FB6833">
      <w:pPr>
        <w:spacing w:line="360" w:lineRule="auto"/>
        <w:ind w:left="0" w:firstLineChars="200" w:firstLine="480"/>
        <w:jc w:val="left"/>
        <w:rPr>
          <w:sz w:val="24"/>
          <w:szCs w:val="24"/>
        </w:rPr>
      </w:pPr>
      <w:r w:rsidRPr="00FB6833">
        <w:rPr>
          <w:sz w:val="24"/>
          <w:szCs w:val="24"/>
        </w:rPr>
        <w:t>2</w:t>
      </w:r>
      <w:r w:rsidRPr="00FB6833">
        <w:rPr>
          <w:rFonts w:hint="eastAsia"/>
          <w:sz w:val="24"/>
          <w:szCs w:val="24"/>
        </w:rPr>
        <w:t>）</w:t>
      </w:r>
      <w:r w:rsidRPr="00FB6833">
        <w:rPr>
          <w:sz w:val="24"/>
          <w:szCs w:val="24"/>
        </w:rPr>
        <w:t>、乙方修改成型机程序，实现纠偏系统与成型机交互，保证纠偏系统正常工作。</w:t>
      </w:r>
    </w:p>
    <w:p w:rsidR="00927127" w:rsidRPr="00FB6833" w:rsidRDefault="00927127" w:rsidP="00FB6833">
      <w:pPr>
        <w:spacing w:line="360" w:lineRule="auto"/>
        <w:ind w:left="0" w:firstLineChars="200" w:firstLine="480"/>
        <w:jc w:val="left"/>
        <w:rPr>
          <w:rFonts w:hint="eastAsia"/>
          <w:sz w:val="24"/>
          <w:szCs w:val="24"/>
        </w:rPr>
      </w:pPr>
      <w:r w:rsidRPr="00FB6833">
        <w:rPr>
          <w:sz w:val="24"/>
          <w:szCs w:val="24"/>
        </w:rPr>
        <w:t>3</w:t>
      </w:r>
      <w:r w:rsidRPr="00FB6833">
        <w:rPr>
          <w:rFonts w:hint="eastAsia"/>
          <w:sz w:val="24"/>
          <w:szCs w:val="24"/>
        </w:rPr>
        <w:t>）</w:t>
      </w:r>
      <w:r w:rsidRPr="00FB6833">
        <w:rPr>
          <w:sz w:val="24"/>
          <w:szCs w:val="24"/>
        </w:rPr>
        <w:t>、破解成型机加密程序，改造后所有程序完全开放，不得存在任何加密。</w:t>
      </w:r>
    </w:p>
    <w:p w:rsidR="007D196B" w:rsidRPr="00FB6833" w:rsidRDefault="007D196B" w:rsidP="00FB6833">
      <w:pPr>
        <w:spacing w:line="360" w:lineRule="auto"/>
        <w:ind w:left="0" w:firstLineChars="200" w:firstLine="480"/>
        <w:jc w:val="left"/>
        <w:rPr>
          <w:sz w:val="24"/>
          <w:szCs w:val="24"/>
        </w:rPr>
      </w:pPr>
      <w:r w:rsidRPr="00FB6833">
        <w:rPr>
          <w:rFonts w:hint="eastAsia"/>
          <w:sz w:val="24"/>
          <w:szCs w:val="24"/>
        </w:rPr>
        <w:t>6、职责与分工</w:t>
      </w:r>
    </w:p>
    <w:p w:rsidR="007D196B" w:rsidRPr="00FB6833" w:rsidRDefault="007D196B" w:rsidP="00FB6833">
      <w:pPr>
        <w:spacing w:line="360" w:lineRule="auto"/>
        <w:ind w:left="0" w:firstLineChars="200" w:firstLine="480"/>
        <w:jc w:val="left"/>
        <w:rPr>
          <w:color w:val="000000" w:themeColor="text1"/>
          <w:sz w:val="24"/>
          <w:szCs w:val="24"/>
        </w:rPr>
      </w:pPr>
      <w:bookmarkStart w:id="0" w:name="_Toc491787246"/>
      <w:r w:rsidRPr="00FB6833">
        <w:rPr>
          <w:rFonts w:hint="eastAsia"/>
          <w:color w:val="000000" w:themeColor="text1"/>
          <w:sz w:val="24"/>
          <w:szCs w:val="24"/>
        </w:rPr>
        <w:t>6.1</w:t>
      </w:r>
      <w:bookmarkEnd w:id="0"/>
      <w:r w:rsidRPr="00FB6833">
        <w:rPr>
          <w:rFonts w:hint="eastAsia"/>
          <w:color w:val="000000" w:themeColor="text1"/>
          <w:sz w:val="24"/>
          <w:szCs w:val="24"/>
        </w:rPr>
        <w:t>需方</w:t>
      </w:r>
      <w:r w:rsidR="00E15A48" w:rsidRPr="00FB6833">
        <w:rPr>
          <w:rFonts w:hint="eastAsia"/>
          <w:color w:val="000000" w:themeColor="text1"/>
          <w:sz w:val="24"/>
          <w:szCs w:val="24"/>
        </w:rPr>
        <w:t>：</w:t>
      </w:r>
    </w:p>
    <w:p w:rsidR="00E15A48" w:rsidRPr="00FB6833" w:rsidRDefault="00E15A48" w:rsidP="00FB6833">
      <w:pPr>
        <w:spacing w:line="360" w:lineRule="auto"/>
        <w:ind w:left="0" w:firstLineChars="200" w:firstLine="480"/>
        <w:jc w:val="left"/>
        <w:rPr>
          <w:color w:val="000000" w:themeColor="text1"/>
          <w:sz w:val="24"/>
          <w:szCs w:val="24"/>
        </w:rPr>
      </w:pPr>
      <w:r w:rsidRPr="00FB6833">
        <w:rPr>
          <w:color w:val="000000" w:themeColor="text1"/>
          <w:sz w:val="24"/>
          <w:szCs w:val="24"/>
        </w:rPr>
        <w:t>6.1.1提供与协议要求VMI245成型机相符的工艺参数和操作程序，在负荷试车时，负责轮胎成型工艺，协助供方调试设备，直至试制出合格轮胎；</w:t>
      </w:r>
    </w:p>
    <w:p w:rsidR="00E15A48" w:rsidRPr="00FB6833" w:rsidRDefault="00E15A48" w:rsidP="00FB6833">
      <w:pPr>
        <w:spacing w:line="360" w:lineRule="auto"/>
        <w:ind w:left="0" w:firstLineChars="200" w:firstLine="480"/>
        <w:jc w:val="left"/>
        <w:rPr>
          <w:color w:val="000000" w:themeColor="text1"/>
          <w:sz w:val="24"/>
          <w:szCs w:val="24"/>
        </w:rPr>
      </w:pPr>
      <w:r w:rsidRPr="00FB6833">
        <w:rPr>
          <w:color w:val="000000" w:themeColor="text1"/>
          <w:sz w:val="24"/>
          <w:szCs w:val="24"/>
        </w:rPr>
        <w:t>6.1.2提供负荷试车及验收时的全部调试用品（半成品胶料）；</w:t>
      </w:r>
    </w:p>
    <w:p w:rsidR="00E15A48" w:rsidRPr="00FB6833" w:rsidRDefault="00E15A48" w:rsidP="00FB6833">
      <w:pPr>
        <w:spacing w:line="360" w:lineRule="auto"/>
        <w:ind w:left="0" w:firstLineChars="200" w:firstLine="480"/>
        <w:jc w:val="left"/>
        <w:rPr>
          <w:color w:val="000000" w:themeColor="text1"/>
          <w:sz w:val="24"/>
          <w:szCs w:val="24"/>
        </w:rPr>
      </w:pPr>
      <w:r w:rsidRPr="00FB6833">
        <w:rPr>
          <w:color w:val="000000" w:themeColor="text1"/>
          <w:sz w:val="24"/>
          <w:szCs w:val="24"/>
        </w:rPr>
        <w:t>6.1.3对供方提供的任何技术资料和图纸不得扩散给第三方；</w:t>
      </w:r>
    </w:p>
    <w:p w:rsidR="00E15A48" w:rsidRPr="00FB6833" w:rsidRDefault="00E15A48" w:rsidP="00FB6833">
      <w:pPr>
        <w:spacing w:line="360" w:lineRule="auto"/>
        <w:ind w:left="0" w:firstLineChars="200" w:firstLine="480"/>
        <w:jc w:val="left"/>
        <w:rPr>
          <w:rFonts w:hint="eastAsia"/>
          <w:color w:val="000000" w:themeColor="text1"/>
          <w:sz w:val="24"/>
          <w:szCs w:val="24"/>
        </w:rPr>
      </w:pPr>
      <w:r w:rsidRPr="00FB6833">
        <w:rPr>
          <w:color w:val="000000" w:themeColor="text1"/>
          <w:sz w:val="24"/>
          <w:szCs w:val="24"/>
        </w:rPr>
        <w:t>6.1.4需方提供供方调试人员必要的调试保障条件和固定的联系人；</w:t>
      </w:r>
    </w:p>
    <w:p w:rsidR="007D196B" w:rsidRPr="00FB6833" w:rsidRDefault="007D196B" w:rsidP="00FB6833">
      <w:pPr>
        <w:spacing w:line="360" w:lineRule="auto"/>
        <w:ind w:left="0" w:firstLineChars="200" w:firstLine="480"/>
        <w:jc w:val="left"/>
        <w:rPr>
          <w:color w:val="000000" w:themeColor="text1"/>
          <w:sz w:val="24"/>
          <w:szCs w:val="24"/>
        </w:rPr>
      </w:pPr>
      <w:bookmarkStart w:id="1" w:name="_Toc491787247"/>
      <w:r w:rsidRPr="00FB6833">
        <w:rPr>
          <w:rFonts w:hint="eastAsia"/>
          <w:color w:val="000000" w:themeColor="text1"/>
          <w:sz w:val="24"/>
          <w:szCs w:val="24"/>
        </w:rPr>
        <w:t>6.2供方</w:t>
      </w:r>
      <w:bookmarkEnd w:id="1"/>
      <w:r w:rsidR="00E15A48" w:rsidRPr="00FB6833">
        <w:rPr>
          <w:rFonts w:hint="eastAsia"/>
          <w:color w:val="000000" w:themeColor="text1"/>
          <w:sz w:val="24"/>
          <w:szCs w:val="24"/>
        </w:rPr>
        <w:t>：</w:t>
      </w:r>
    </w:p>
    <w:p w:rsidR="00E15A48" w:rsidRPr="00FB6833" w:rsidRDefault="00E15A48" w:rsidP="00FB6833">
      <w:pPr>
        <w:spacing w:line="360" w:lineRule="auto"/>
        <w:ind w:left="0" w:firstLineChars="200" w:firstLine="480"/>
        <w:jc w:val="left"/>
        <w:rPr>
          <w:color w:val="000000" w:themeColor="text1"/>
          <w:sz w:val="24"/>
          <w:szCs w:val="24"/>
        </w:rPr>
      </w:pPr>
      <w:r w:rsidRPr="00FB6833">
        <w:rPr>
          <w:color w:val="000000" w:themeColor="text1"/>
          <w:sz w:val="24"/>
          <w:szCs w:val="24"/>
        </w:rPr>
        <w:t>6.2.1提供给需方关于成型机调偏系统的相关技术文件</w:t>
      </w:r>
    </w:p>
    <w:p w:rsidR="00E15A48" w:rsidRPr="00FB6833" w:rsidRDefault="00E15A48" w:rsidP="00FB6833">
      <w:pPr>
        <w:spacing w:line="360" w:lineRule="auto"/>
        <w:ind w:left="0" w:firstLineChars="200" w:firstLine="480"/>
        <w:jc w:val="left"/>
        <w:rPr>
          <w:color w:val="000000" w:themeColor="text1"/>
          <w:sz w:val="24"/>
          <w:szCs w:val="24"/>
        </w:rPr>
      </w:pPr>
      <w:r w:rsidRPr="00FB6833">
        <w:rPr>
          <w:color w:val="000000" w:themeColor="text1"/>
          <w:sz w:val="24"/>
          <w:szCs w:val="24"/>
        </w:rPr>
        <w:t>6.2.2负责对需方设备、操作工的技术培训；</w:t>
      </w:r>
    </w:p>
    <w:p w:rsidR="00E15A48" w:rsidRPr="00FB6833" w:rsidRDefault="00E15A48" w:rsidP="00FB6833">
      <w:pPr>
        <w:spacing w:line="360" w:lineRule="auto"/>
        <w:ind w:left="0" w:firstLineChars="200" w:firstLine="480"/>
        <w:jc w:val="left"/>
        <w:rPr>
          <w:color w:val="000000" w:themeColor="text1"/>
          <w:sz w:val="24"/>
          <w:szCs w:val="24"/>
        </w:rPr>
      </w:pPr>
      <w:r w:rsidRPr="00FB6833">
        <w:rPr>
          <w:color w:val="000000" w:themeColor="text1"/>
          <w:sz w:val="24"/>
          <w:szCs w:val="24"/>
        </w:rPr>
        <w:lastRenderedPageBreak/>
        <w:t>6.2.3负责成型机负荷试车时的设备调试，协助需方试制轮胎；</w:t>
      </w:r>
    </w:p>
    <w:p w:rsidR="00E15A48" w:rsidRPr="00FB6833" w:rsidRDefault="00E15A48" w:rsidP="00FB6833">
      <w:pPr>
        <w:spacing w:line="360" w:lineRule="auto"/>
        <w:ind w:left="0" w:firstLineChars="200" w:firstLine="480"/>
        <w:jc w:val="left"/>
        <w:rPr>
          <w:color w:val="000000" w:themeColor="text1"/>
          <w:sz w:val="24"/>
          <w:szCs w:val="24"/>
        </w:rPr>
      </w:pPr>
      <w:r w:rsidRPr="00FB6833">
        <w:rPr>
          <w:color w:val="000000" w:themeColor="text1"/>
          <w:sz w:val="24"/>
          <w:szCs w:val="24"/>
        </w:rPr>
        <w:t>6.2.4对需方提供的任何技术资料和图纸不得扩散给第三方；</w:t>
      </w:r>
    </w:p>
    <w:p w:rsidR="00E15A48" w:rsidRPr="00FB6833" w:rsidRDefault="00E15A48" w:rsidP="00FB6833">
      <w:pPr>
        <w:spacing w:line="360" w:lineRule="auto"/>
        <w:ind w:left="0" w:firstLineChars="200" w:firstLine="480"/>
        <w:jc w:val="left"/>
        <w:rPr>
          <w:rFonts w:hint="eastAsia"/>
          <w:color w:val="000000" w:themeColor="text1"/>
          <w:sz w:val="24"/>
          <w:szCs w:val="24"/>
        </w:rPr>
      </w:pPr>
      <w:r w:rsidRPr="00FB6833">
        <w:rPr>
          <w:color w:val="000000" w:themeColor="text1"/>
          <w:sz w:val="24"/>
          <w:szCs w:val="24"/>
        </w:rPr>
        <w:t>6.2.5供方技术人员在调试期间应遵守需方的规章制度和厂纪厂规。</w:t>
      </w:r>
    </w:p>
    <w:p w:rsidR="007D196B" w:rsidRPr="00FB6833" w:rsidRDefault="007D196B" w:rsidP="00FB6833">
      <w:pPr>
        <w:spacing w:line="360" w:lineRule="auto"/>
        <w:ind w:left="0" w:firstLineChars="200" w:firstLine="480"/>
        <w:jc w:val="left"/>
        <w:rPr>
          <w:sz w:val="24"/>
          <w:szCs w:val="24"/>
        </w:rPr>
      </w:pPr>
      <w:r w:rsidRPr="00FB6833">
        <w:rPr>
          <w:rFonts w:hint="eastAsia"/>
          <w:sz w:val="24"/>
          <w:szCs w:val="24"/>
        </w:rPr>
        <w:t>7、安装与调试运行</w:t>
      </w:r>
      <w:r w:rsidR="00E15A48" w:rsidRPr="00FB6833">
        <w:rPr>
          <w:rFonts w:hint="eastAsia"/>
          <w:sz w:val="24"/>
          <w:szCs w:val="24"/>
        </w:rPr>
        <w:t>：</w:t>
      </w:r>
    </w:p>
    <w:p w:rsidR="00E15A48" w:rsidRPr="00FB6833" w:rsidRDefault="00E15A48" w:rsidP="00FB6833">
      <w:pPr>
        <w:spacing w:line="360" w:lineRule="auto"/>
        <w:ind w:left="0" w:firstLineChars="200" w:firstLine="480"/>
        <w:jc w:val="left"/>
        <w:rPr>
          <w:color w:val="000000" w:themeColor="text1"/>
          <w:sz w:val="24"/>
          <w:szCs w:val="24"/>
        </w:rPr>
      </w:pPr>
      <w:r w:rsidRPr="00FB6833">
        <w:rPr>
          <w:color w:val="000000" w:themeColor="text1"/>
          <w:sz w:val="24"/>
          <w:szCs w:val="24"/>
        </w:rPr>
        <w:t>7.1安装</w:t>
      </w:r>
    </w:p>
    <w:p w:rsidR="00E15A48" w:rsidRPr="00FB6833" w:rsidRDefault="00E15A48" w:rsidP="00FB6833">
      <w:pPr>
        <w:spacing w:line="360" w:lineRule="auto"/>
        <w:ind w:left="0" w:firstLineChars="200" w:firstLine="480"/>
        <w:jc w:val="left"/>
        <w:rPr>
          <w:color w:val="000000" w:themeColor="text1"/>
          <w:sz w:val="24"/>
          <w:szCs w:val="24"/>
        </w:rPr>
      </w:pPr>
      <w:r w:rsidRPr="00FB6833">
        <w:rPr>
          <w:rFonts w:hint="eastAsia"/>
          <w:color w:val="000000" w:themeColor="text1"/>
          <w:sz w:val="24"/>
          <w:szCs w:val="24"/>
        </w:rPr>
        <w:t>供方负责安装新的调偏系统。</w:t>
      </w:r>
    </w:p>
    <w:p w:rsidR="00E15A48" w:rsidRPr="00FB6833" w:rsidRDefault="00E15A48" w:rsidP="00FB6833">
      <w:pPr>
        <w:spacing w:line="360" w:lineRule="auto"/>
        <w:ind w:left="0" w:firstLineChars="200" w:firstLine="480"/>
        <w:jc w:val="left"/>
        <w:rPr>
          <w:color w:val="000000" w:themeColor="text1"/>
          <w:sz w:val="24"/>
          <w:szCs w:val="24"/>
        </w:rPr>
      </w:pPr>
      <w:r w:rsidRPr="00FB6833">
        <w:rPr>
          <w:color w:val="000000" w:themeColor="text1"/>
          <w:sz w:val="24"/>
          <w:szCs w:val="24"/>
        </w:rPr>
        <w:t>7.2负荷运行</w:t>
      </w:r>
    </w:p>
    <w:p w:rsidR="00E15A48" w:rsidRPr="00FB6833" w:rsidRDefault="00E15A48" w:rsidP="00FB6833">
      <w:pPr>
        <w:spacing w:line="360" w:lineRule="auto"/>
        <w:ind w:left="0" w:firstLineChars="200" w:firstLine="480"/>
        <w:jc w:val="left"/>
        <w:rPr>
          <w:color w:val="000000" w:themeColor="text1"/>
          <w:sz w:val="24"/>
          <w:szCs w:val="24"/>
        </w:rPr>
      </w:pPr>
      <w:r w:rsidRPr="00FB6833">
        <w:rPr>
          <w:color w:val="000000" w:themeColor="text1"/>
          <w:sz w:val="24"/>
          <w:szCs w:val="24"/>
        </w:rPr>
        <w:t>7.2.1需方工艺人员提出带束层贴合工艺要求，供方调试人员根据要求确定工艺程序；</w:t>
      </w:r>
    </w:p>
    <w:p w:rsidR="00E15A48" w:rsidRPr="00FB6833" w:rsidRDefault="00E15A48" w:rsidP="00FB6833">
      <w:pPr>
        <w:spacing w:line="360" w:lineRule="auto"/>
        <w:ind w:left="0" w:firstLineChars="200" w:firstLine="480"/>
        <w:jc w:val="left"/>
        <w:rPr>
          <w:rFonts w:hint="eastAsia"/>
          <w:color w:val="000000" w:themeColor="text1"/>
          <w:sz w:val="24"/>
          <w:szCs w:val="24"/>
        </w:rPr>
      </w:pPr>
      <w:r w:rsidRPr="00FB6833">
        <w:rPr>
          <w:color w:val="000000" w:themeColor="text1"/>
          <w:sz w:val="24"/>
          <w:szCs w:val="24"/>
        </w:rPr>
        <w:t>7.2.2需方提供合格的半成品材料，用于后期调试。</w:t>
      </w:r>
    </w:p>
    <w:p w:rsidR="007D196B" w:rsidRPr="00FB6833" w:rsidRDefault="007D196B" w:rsidP="00FB6833">
      <w:pPr>
        <w:spacing w:line="360" w:lineRule="auto"/>
        <w:ind w:left="0" w:firstLineChars="200" w:firstLine="480"/>
        <w:jc w:val="left"/>
        <w:rPr>
          <w:sz w:val="24"/>
          <w:szCs w:val="24"/>
        </w:rPr>
      </w:pPr>
      <w:r w:rsidRPr="00FB6833">
        <w:rPr>
          <w:rFonts w:hint="eastAsia"/>
          <w:color w:val="000000" w:themeColor="text1"/>
          <w:sz w:val="24"/>
          <w:szCs w:val="24"/>
        </w:rPr>
        <w:t>8、</w:t>
      </w:r>
      <w:r w:rsidRPr="00FB6833">
        <w:rPr>
          <w:sz w:val="24"/>
          <w:szCs w:val="24"/>
        </w:rPr>
        <w:t xml:space="preserve"> </w:t>
      </w:r>
      <w:r w:rsidRPr="00FB6833">
        <w:rPr>
          <w:rFonts w:hint="eastAsia"/>
          <w:sz w:val="24"/>
          <w:szCs w:val="24"/>
        </w:rPr>
        <w:t>设备改造进度及验收</w:t>
      </w:r>
    </w:p>
    <w:p w:rsidR="00E15A48" w:rsidRPr="00FB6833" w:rsidRDefault="00E15A48" w:rsidP="00FB6833">
      <w:pPr>
        <w:spacing w:line="360" w:lineRule="auto"/>
        <w:ind w:left="0" w:firstLineChars="200" w:firstLine="480"/>
        <w:jc w:val="left"/>
        <w:rPr>
          <w:color w:val="000000" w:themeColor="text1"/>
          <w:sz w:val="24"/>
          <w:szCs w:val="24"/>
        </w:rPr>
      </w:pPr>
      <w:r w:rsidRPr="00FB6833">
        <w:rPr>
          <w:color w:val="000000" w:themeColor="text1"/>
          <w:sz w:val="24"/>
          <w:szCs w:val="24"/>
        </w:rPr>
        <w:t>8.1验收地点：需方工厂</w:t>
      </w:r>
    </w:p>
    <w:p w:rsidR="00E15A48" w:rsidRPr="00FB6833" w:rsidRDefault="00E15A48" w:rsidP="00FB6833">
      <w:pPr>
        <w:spacing w:line="360" w:lineRule="auto"/>
        <w:ind w:left="0" w:firstLineChars="200" w:firstLine="480"/>
        <w:jc w:val="left"/>
        <w:rPr>
          <w:color w:val="000000" w:themeColor="text1"/>
          <w:sz w:val="24"/>
          <w:szCs w:val="24"/>
        </w:rPr>
      </w:pPr>
      <w:r w:rsidRPr="00FB6833">
        <w:rPr>
          <w:color w:val="000000" w:themeColor="text1"/>
          <w:sz w:val="24"/>
          <w:szCs w:val="24"/>
        </w:rPr>
        <w:t>8.2验收标准和内容</w:t>
      </w:r>
    </w:p>
    <w:p w:rsidR="00E15A48" w:rsidRPr="00FB6833" w:rsidRDefault="00E15A48" w:rsidP="00FB6833">
      <w:pPr>
        <w:spacing w:line="360" w:lineRule="auto"/>
        <w:ind w:left="0" w:firstLineChars="200" w:firstLine="480"/>
        <w:jc w:val="left"/>
        <w:rPr>
          <w:color w:val="000000" w:themeColor="text1"/>
          <w:sz w:val="24"/>
          <w:szCs w:val="24"/>
        </w:rPr>
      </w:pPr>
      <w:r w:rsidRPr="00FB6833">
        <w:rPr>
          <w:color w:val="000000" w:themeColor="text1"/>
          <w:sz w:val="24"/>
          <w:szCs w:val="24"/>
        </w:rPr>
        <w:t>8.2.1调偏系统设备运行正常。</w:t>
      </w:r>
    </w:p>
    <w:p w:rsidR="00E15A48" w:rsidRPr="00FB6833" w:rsidRDefault="00E15A48" w:rsidP="00FB6833">
      <w:pPr>
        <w:spacing w:line="360" w:lineRule="auto"/>
        <w:ind w:left="0" w:firstLineChars="200" w:firstLine="480"/>
        <w:jc w:val="left"/>
        <w:rPr>
          <w:color w:val="000000" w:themeColor="text1"/>
          <w:sz w:val="24"/>
          <w:szCs w:val="24"/>
        </w:rPr>
      </w:pPr>
      <w:r w:rsidRPr="00FB6833">
        <w:rPr>
          <w:color w:val="000000" w:themeColor="text1"/>
          <w:sz w:val="24"/>
          <w:szCs w:val="24"/>
        </w:rPr>
        <w:t>8.2.2选一种规格，连续生产300条以上，带束层可自动定长，自动贴合且无偏歪。</w:t>
      </w:r>
    </w:p>
    <w:p w:rsidR="00E15A48" w:rsidRPr="00FB6833" w:rsidRDefault="00E15A48" w:rsidP="00FB6833">
      <w:pPr>
        <w:spacing w:line="360" w:lineRule="auto"/>
        <w:ind w:left="0" w:firstLineChars="200" w:firstLine="480"/>
        <w:jc w:val="left"/>
        <w:rPr>
          <w:color w:val="000000" w:themeColor="text1"/>
          <w:sz w:val="24"/>
          <w:szCs w:val="24"/>
        </w:rPr>
      </w:pPr>
      <w:r w:rsidRPr="00FB6833">
        <w:rPr>
          <w:color w:val="000000" w:themeColor="text1"/>
          <w:sz w:val="24"/>
          <w:szCs w:val="24"/>
        </w:rPr>
        <w:t>8.2.5从停机安装至设备正常生产，要求工期控制在3天以内。</w:t>
      </w:r>
    </w:p>
    <w:p w:rsidR="00E15A48" w:rsidRPr="00FB6833" w:rsidRDefault="00E15A48" w:rsidP="00FB6833">
      <w:pPr>
        <w:spacing w:line="360" w:lineRule="auto"/>
        <w:ind w:left="0" w:firstLineChars="200" w:firstLine="480"/>
        <w:jc w:val="left"/>
        <w:rPr>
          <w:color w:val="000000" w:themeColor="text1"/>
          <w:sz w:val="24"/>
          <w:szCs w:val="24"/>
        </w:rPr>
      </w:pPr>
      <w:r w:rsidRPr="00FB6833">
        <w:rPr>
          <w:color w:val="000000" w:themeColor="text1"/>
          <w:sz w:val="24"/>
          <w:szCs w:val="24"/>
        </w:rPr>
        <w:t>8.3验收过程</w:t>
      </w:r>
    </w:p>
    <w:p w:rsidR="00E15A48" w:rsidRPr="00FB6833" w:rsidRDefault="00E15A48" w:rsidP="00FB6833">
      <w:pPr>
        <w:spacing w:line="360" w:lineRule="auto"/>
        <w:ind w:left="0" w:firstLineChars="200" w:firstLine="480"/>
        <w:jc w:val="left"/>
        <w:rPr>
          <w:color w:val="000000" w:themeColor="text1"/>
          <w:sz w:val="24"/>
          <w:szCs w:val="24"/>
        </w:rPr>
      </w:pPr>
      <w:r w:rsidRPr="00FB6833">
        <w:rPr>
          <w:rFonts w:hint="eastAsia"/>
          <w:color w:val="000000" w:themeColor="text1"/>
          <w:sz w:val="24"/>
          <w:szCs w:val="24"/>
        </w:rPr>
        <w:t>试车验收过程为连续</w:t>
      </w:r>
      <w:r w:rsidRPr="00FB6833">
        <w:rPr>
          <w:color w:val="000000" w:themeColor="text1"/>
          <w:sz w:val="24"/>
          <w:szCs w:val="24"/>
        </w:rPr>
        <w:t>72小时(如有设备原因间断1小时以上,应重新开始计时)负荷试车。</w:t>
      </w:r>
    </w:p>
    <w:p w:rsidR="007D196B" w:rsidRPr="00FB6833" w:rsidRDefault="007D196B" w:rsidP="00FB6833">
      <w:pPr>
        <w:spacing w:line="360" w:lineRule="auto"/>
        <w:ind w:left="0" w:firstLineChars="200" w:firstLine="480"/>
        <w:jc w:val="left"/>
        <w:rPr>
          <w:sz w:val="24"/>
          <w:szCs w:val="24"/>
        </w:rPr>
      </w:pPr>
      <w:r w:rsidRPr="00FB6833">
        <w:rPr>
          <w:sz w:val="24"/>
          <w:szCs w:val="24"/>
        </w:rPr>
        <w:t>9</w:t>
      </w:r>
      <w:r w:rsidRPr="00FB6833">
        <w:rPr>
          <w:rFonts w:hint="eastAsia"/>
          <w:sz w:val="24"/>
          <w:szCs w:val="24"/>
        </w:rPr>
        <w:t>、质量保证与技术服务</w:t>
      </w:r>
    </w:p>
    <w:p w:rsidR="007D196B" w:rsidRPr="00FB6833" w:rsidRDefault="007D196B" w:rsidP="00FB6833">
      <w:pPr>
        <w:spacing w:line="360" w:lineRule="auto"/>
        <w:ind w:left="0" w:firstLineChars="200" w:firstLine="480"/>
        <w:jc w:val="left"/>
        <w:rPr>
          <w:color w:val="000000" w:themeColor="text1"/>
          <w:sz w:val="24"/>
          <w:szCs w:val="24"/>
        </w:rPr>
      </w:pPr>
      <w:r w:rsidRPr="00FB6833">
        <w:rPr>
          <w:rFonts w:hint="eastAsia"/>
          <w:sz w:val="24"/>
          <w:szCs w:val="24"/>
        </w:rPr>
        <w:t>9.1</w:t>
      </w:r>
      <w:r w:rsidRPr="00FB6833">
        <w:rPr>
          <w:rFonts w:hint="eastAsia"/>
          <w:color w:val="000000" w:themeColor="text1"/>
          <w:sz w:val="24"/>
          <w:szCs w:val="24"/>
        </w:rPr>
        <w:t>供方对设备的质量保证期自设备验收之日起12个月，在此期间确因供方质量问题应由供方负责维修，所需费用由供方承担。</w:t>
      </w:r>
    </w:p>
    <w:p w:rsidR="007D196B" w:rsidRPr="00FB6833" w:rsidRDefault="007D196B" w:rsidP="00FB6833">
      <w:pPr>
        <w:spacing w:line="360" w:lineRule="auto"/>
        <w:ind w:left="0" w:firstLineChars="200" w:firstLine="480"/>
        <w:jc w:val="left"/>
        <w:rPr>
          <w:color w:val="000000" w:themeColor="text1"/>
          <w:sz w:val="24"/>
          <w:szCs w:val="24"/>
        </w:rPr>
      </w:pPr>
      <w:r w:rsidRPr="00FB6833">
        <w:rPr>
          <w:rFonts w:hint="eastAsia"/>
          <w:color w:val="000000" w:themeColor="text1"/>
          <w:sz w:val="24"/>
          <w:szCs w:val="24"/>
        </w:rPr>
        <w:t>9.2在质量保证期内，由于需方管理不善、操作不当、维护不当或违反操作等造成的损环，供方亦协助处理，所发生的费用由需方负责</w:t>
      </w:r>
    </w:p>
    <w:p w:rsidR="007D196B" w:rsidRPr="00FB6833" w:rsidRDefault="007D196B" w:rsidP="00FB6833">
      <w:pPr>
        <w:spacing w:line="360" w:lineRule="auto"/>
        <w:ind w:left="0" w:firstLineChars="200" w:firstLine="480"/>
        <w:jc w:val="left"/>
        <w:rPr>
          <w:color w:val="000000" w:themeColor="text1"/>
          <w:sz w:val="24"/>
          <w:szCs w:val="24"/>
        </w:rPr>
      </w:pPr>
      <w:r w:rsidRPr="00FB6833">
        <w:rPr>
          <w:rFonts w:hint="eastAsia"/>
          <w:color w:val="000000" w:themeColor="text1"/>
          <w:sz w:val="24"/>
          <w:szCs w:val="24"/>
        </w:rPr>
        <w:t>9.3供方承诺改造完成后，设备运行一段时间存在遗留的问题，能48小时内到现场进行解决。</w:t>
      </w:r>
    </w:p>
    <w:p w:rsidR="007D196B" w:rsidRPr="00FB6833" w:rsidRDefault="007D196B" w:rsidP="00FB6833">
      <w:pPr>
        <w:spacing w:line="360" w:lineRule="auto"/>
        <w:ind w:left="0" w:firstLineChars="200" w:firstLine="480"/>
        <w:jc w:val="left"/>
        <w:rPr>
          <w:color w:val="000000" w:themeColor="text1"/>
          <w:sz w:val="24"/>
          <w:szCs w:val="24"/>
        </w:rPr>
      </w:pPr>
      <w:r w:rsidRPr="00FB6833">
        <w:rPr>
          <w:rFonts w:hint="eastAsia"/>
          <w:color w:val="000000" w:themeColor="text1"/>
          <w:sz w:val="24"/>
          <w:szCs w:val="24"/>
        </w:rPr>
        <w:t>9.5供方承诺在质量保证期后，继续为需方提供技术服务，优先提供备品备件，费用由需方承担</w:t>
      </w:r>
    </w:p>
    <w:p w:rsidR="007D196B" w:rsidRPr="00FB6833" w:rsidRDefault="007D196B" w:rsidP="00FB6833">
      <w:pPr>
        <w:spacing w:line="360" w:lineRule="auto"/>
        <w:ind w:left="0" w:firstLineChars="200" w:firstLine="480"/>
        <w:jc w:val="left"/>
        <w:rPr>
          <w:color w:val="000000" w:themeColor="text1"/>
          <w:sz w:val="24"/>
          <w:szCs w:val="24"/>
        </w:rPr>
      </w:pPr>
      <w:r w:rsidRPr="00FB6833">
        <w:rPr>
          <w:rFonts w:hint="eastAsia"/>
          <w:color w:val="000000" w:themeColor="text1"/>
          <w:sz w:val="24"/>
          <w:szCs w:val="24"/>
        </w:rPr>
        <w:t>9.6供方承诺在接到需方请求技术支持后24小时内作出反应；若需要，48小时内到达需方现场。</w:t>
      </w:r>
    </w:p>
    <w:p w:rsidR="007D196B" w:rsidRPr="00FB6833" w:rsidRDefault="007D196B" w:rsidP="00FB6833">
      <w:pPr>
        <w:spacing w:line="360" w:lineRule="auto"/>
        <w:ind w:left="0" w:firstLineChars="100" w:firstLine="241"/>
        <w:jc w:val="left"/>
        <w:rPr>
          <w:rFonts w:cs="Times New Roman"/>
          <w:b/>
          <w:sz w:val="24"/>
          <w:szCs w:val="24"/>
        </w:rPr>
      </w:pPr>
      <w:bookmarkStart w:id="2" w:name="_GoBack"/>
      <w:bookmarkEnd w:id="2"/>
    </w:p>
    <w:p w:rsidR="00E95771" w:rsidRPr="00FB6833" w:rsidRDefault="00E95771" w:rsidP="00FB6833">
      <w:pPr>
        <w:spacing w:line="360" w:lineRule="auto"/>
        <w:ind w:left="0" w:firstLine="200"/>
        <w:jc w:val="left"/>
        <w:rPr>
          <w:rFonts w:cs="Times New Roman"/>
          <w:color w:val="FF0000"/>
          <w:sz w:val="24"/>
          <w:szCs w:val="24"/>
        </w:rPr>
      </w:pPr>
    </w:p>
    <w:sectPr w:rsidR="00E95771" w:rsidRPr="00FB6833" w:rsidSect="00D173C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A52" w:rsidRDefault="00AF0A52" w:rsidP="006731AF">
      <w:r>
        <w:separator/>
      </w:r>
    </w:p>
  </w:endnote>
  <w:endnote w:type="continuationSeparator" w:id="0">
    <w:p w:rsidR="00AF0A52" w:rsidRDefault="00AF0A52" w:rsidP="0067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A52" w:rsidRDefault="00AF0A52" w:rsidP="006731AF">
      <w:r>
        <w:separator/>
      </w:r>
    </w:p>
  </w:footnote>
  <w:footnote w:type="continuationSeparator" w:id="0">
    <w:p w:rsidR="00AF0A52" w:rsidRDefault="00AF0A52" w:rsidP="0067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4B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" w15:restartNumberingAfterBreak="0">
    <w:nsid w:val="0149725D"/>
    <w:multiLevelType w:val="hybridMultilevel"/>
    <w:tmpl w:val="97E823EA"/>
    <w:lvl w:ilvl="0" w:tplc="0C6E4E2C">
      <w:start w:val="1"/>
      <w:numFmt w:val="decimal"/>
      <w:lvlText w:val="%1."/>
      <w:lvlJc w:val="left"/>
      <w:pPr>
        <w:tabs>
          <w:tab w:val="num" w:pos="420"/>
        </w:tabs>
        <w:ind w:left="442" w:hanging="442"/>
      </w:pPr>
      <w:rPr>
        <w:rFonts w:hint="eastAsia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A1D9C"/>
    <w:multiLevelType w:val="hybridMultilevel"/>
    <w:tmpl w:val="A3AC6CB2"/>
    <w:lvl w:ilvl="0" w:tplc="FFFFFFFF">
      <w:start w:val="1"/>
      <w:numFmt w:val="bullet"/>
      <w:lvlText w:val="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21"/>
        </w:tabs>
        <w:ind w:left="2121" w:hanging="420"/>
      </w:pPr>
    </w:lvl>
    <w:lvl w:ilvl="3" w:tplc="FFFFFFFF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3234"/>
        </w:tabs>
        <w:ind w:left="3234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3954"/>
        </w:tabs>
        <w:ind w:left="3954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2034"/>
        </w:tabs>
        <w:ind w:left="2034" w:hanging="360"/>
      </w:pPr>
      <w:rPr>
        <w:rFonts w:ascii="宋体" w:eastAsia="宋体" w:hint="default"/>
        <w:sz w:val="24"/>
      </w:rPr>
    </w:lvl>
    <w:lvl w:ilvl="7" w:tplc="E2AA26AE">
      <w:start w:val="1"/>
      <w:numFmt w:val="decimal"/>
      <w:lvlText w:val="%8、"/>
      <w:lvlJc w:val="left"/>
      <w:pPr>
        <w:ind w:left="1996" w:hanging="720"/>
      </w:pPr>
      <w:rPr>
        <w:rFonts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3" w15:restartNumberingAfterBreak="0">
    <w:nsid w:val="040A2B9F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129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 w15:restartNumberingAfterBreak="0">
    <w:nsid w:val="061A49E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74" w:hanging="420"/>
      </w:pPr>
    </w:lvl>
    <w:lvl w:ilvl="2" w:tplc="0409001B">
      <w:start w:val="1"/>
      <w:numFmt w:val="lowerRoman"/>
      <w:lvlText w:val="%3."/>
      <w:lvlJc w:val="right"/>
      <w:pPr>
        <w:ind w:left="2394" w:hanging="420"/>
      </w:pPr>
    </w:lvl>
    <w:lvl w:ilvl="3" w:tplc="0409000F">
      <w:start w:val="1"/>
      <w:numFmt w:val="decimal"/>
      <w:lvlText w:val="%4."/>
      <w:lvlJc w:val="left"/>
      <w:pPr>
        <w:ind w:left="2814" w:hanging="420"/>
      </w:pPr>
    </w:lvl>
    <w:lvl w:ilvl="4" w:tplc="04090019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5" w15:restartNumberingAfterBreak="0">
    <w:nsid w:val="0695352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073B0460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abstractNum w:abstractNumId="7" w15:restartNumberingAfterBreak="0">
    <w:nsid w:val="0BD34E6D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8" w15:restartNumberingAfterBreak="0">
    <w:nsid w:val="0DAF1B7E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427F7A"/>
    <w:multiLevelType w:val="hybridMultilevel"/>
    <w:tmpl w:val="97E823EA"/>
    <w:lvl w:ilvl="0" w:tplc="0C6E4E2C">
      <w:start w:val="1"/>
      <w:numFmt w:val="decimal"/>
      <w:lvlText w:val="%1."/>
      <w:lvlJc w:val="left"/>
      <w:pPr>
        <w:tabs>
          <w:tab w:val="num" w:pos="420"/>
        </w:tabs>
        <w:ind w:left="442" w:hanging="442"/>
      </w:pPr>
      <w:rPr>
        <w:rFonts w:hint="eastAsia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27411E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1" w15:restartNumberingAfterBreak="0">
    <w:nsid w:val="152C7DD9"/>
    <w:multiLevelType w:val="hybridMultilevel"/>
    <w:tmpl w:val="3A8EBA02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779401F2">
      <w:start w:val="1"/>
      <w:numFmt w:val="decimal"/>
      <w:lvlText w:val="%2、"/>
      <w:lvlJc w:val="left"/>
      <w:pPr>
        <w:ind w:left="1707" w:hanging="720"/>
      </w:pPr>
      <w:rPr>
        <w:rFonts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1827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7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7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7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7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7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7" w:hanging="420"/>
      </w:pPr>
    </w:lvl>
  </w:abstractNum>
  <w:abstractNum w:abstractNumId="12" w15:restartNumberingAfterBreak="0">
    <w:nsid w:val="16963921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6E2167F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4" w15:restartNumberingAfterBreak="0">
    <w:nsid w:val="17C056A0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8D8479C"/>
    <w:multiLevelType w:val="hybridMultilevel"/>
    <w:tmpl w:val="B1744794"/>
    <w:lvl w:ilvl="0" w:tplc="AE383B98">
      <w:start w:val="1"/>
      <w:numFmt w:val="chineseCountingThousand"/>
      <w:suff w:val="space"/>
      <w:lvlText w:val="%1、"/>
      <w:lvlJc w:val="left"/>
      <w:pPr>
        <w:ind w:left="79" w:hanging="79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698" w:hanging="420"/>
      </w:pPr>
    </w:lvl>
    <w:lvl w:ilvl="2" w:tplc="0409001B" w:tentative="1">
      <w:start w:val="1"/>
      <w:numFmt w:val="lowerRoman"/>
      <w:lvlText w:val="%3."/>
      <w:lvlJc w:val="righ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9" w:tentative="1">
      <w:start w:val="1"/>
      <w:numFmt w:val="lowerLetter"/>
      <w:lvlText w:val="%5)"/>
      <w:lvlJc w:val="left"/>
      <w:pPr>
        <w:ind w:left="1958" w:hanging="420"/>
      </w:pPr>
    </w:lvl>
    <w:lvl w:ilvl="5" w:tplc="0409001B" w:tentative="1">
      <w:start w:val="1"/>
      <w:numFmt w:val="lowerRoman"/>
      <w:lvlText w:val="%6."/>
      <w:lvlJc w:val="righ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9" w:tentative="1">
      <w:start w:val="1"/>
      <w:numFmt w:val="lowerLetter"/>
      <w:lvlText w:val="%8)"/>
      <w:lvlJc w:val="left"/>
      <w:pPr>
        <w:ind w:left="3218" w:hanging="420"/>
      </w:pPr>
    </w:lvl>
    <w:lvl w:ilvl="8" w:tplc="0409001B" w:tentative="1">
      <w:start w:val="1"/>
      <w:numFmt w:val="lowerRoman"/>
      <w:lvlText w:val="%9."/>
      <w:lvlJc w:val="right"/>
      <w:pPr>
        <w:ind w:left="3638" w:hanging="420"/>
      </w:pPr>
    </w:lvl>
  </w:abstractNum>
  <w:abstractNum w:abstractNumId="16" w15:restartNumberingAfterBreak="0">
    <w:nsid w:val="18DF614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7" w15:restartNumberingAfterBreak="0">
    <w:nsid w:val="1A641588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8" w15:restartNumberingAfterBreak="0">
    <w:nsid w:val="1D1B3C9E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9" w15:restartNumberingAfterBreak="0">
    <w:nsid w:val="221831E5"/>
    <w:multiLevelType w:val="hybridMultilevel"/>
    <w:tmpl w:val="404AEC02"/>
    <w:lvl w:ilvl="0" w:tplc="496C205E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20" w15:restartNumberingAfterBreak="0">
    <w:nsid w:val="24B574D9"/>
    <w:multiLevelType w:val="hybridMultilevel"/>
    <w:tmpl w:val="F006DE74"/>
    <w:lvl w:ilvl="0" w:tplc="A3685686">
      <w:start w:val="1"/>
      <w:numFmt w:val="chineseCountingThousand"/>
      <w:suff w:val="space"/>
      <w:lvlText w:val="%1、"/>
      <w:lvlJc w:val="left"/>
      <w:pPr>
        <w:ind w:left="652" w:hanging="510"/>
      </w:pPr>
      <w:rPr>
        <w:rFonts w:hint="eastAsia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1" w15:restartNumberingAfterBreak="0">
    <w:nsid w:val="2515477A"/>
    <w:multiLevelType w:val="hybridMultilevel"/>
    <w:tmpl w:val="5CEEA278"/>
    <w:lvl w:ilvl="0" w:tplc="EEFE0C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B743B2A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3" w15:restartNumberingAfterBreak="0">
    <w:nsid w:val="2FC84AE4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4" w15:restartNumberingAfterBreak="0">
    <w:nsid w:val="34CF2B8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5F8305B"/>
    <w:multiLevelType w:val="hybridMultilevel"/>
    <w:tmpl w:val="7BF87BFC"/>
    <w:lvl w:ilvl="0" w:tplc="7AD009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7310A0F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7" w15:restartNumberingAfterBreak="0">
    <w:nsid w:val="3A2B4BC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8" w15:restartNumberingAfterBreak="0">
    <w:nsid w:val="3F6F3F70"/>
    <w:multiLevelType w:val="hybridMultilevel"/>
    <w:tmpl w:val="BC8E11B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4AB540D0"/>
    <w:multiLevelType w:val="multilevel"/>
    <w:tmpl w:val="4AB540D0"/>
    <w:lvl w:ilvl="0">
      <w:start w:val="1"/>
      <w:numFmt w:val="bullet"/>
      <w:lvlText w:val=""/>
      <w:lvlJc w:val="left"/>
      <w:pPr>
        <w:tabs>
          <w:tab w:val="left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7B786A"/>
    <w:multiLevelType w:val="hybridMultilevel"/>
    <w:tmpl w:val="664276CA"/>
    <w:lvl w:ilvl="0" w:tplc="FFFFFFFF">
      <w:start w:val="1"/>
      <w:numFmt w:val="bullet"/>
      <w:lvlText w:val=""/>
      <w:lvlJc w:val="left"/>
      <w:pPr>
        <w:tabs>
          <w:tab w:val="num" w:pos="-147"/>
        </w:tabs>
        <w:ind w:left="-147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273"/>
        </w:tabs>
        <w:ind w:left="273" w:hanging="420"/>
      </w:pPr>
      <w:rPr>
        <w:rFonts w:ascii="Wingdings" w:hAnsi="Wingdings" w:hint="default"/>
      </w:rPr>
    </w:lvl>
    <w:lvl w:ilvl="2" w:tplc="8B2ED0D2">
      <w:start w:val="1"/>
      <w:numFmt w:val="bullet"/>
      <w:lvlText w:val=""/>
      <w:lvlJc w:val="left"/>
      <w:pPr>
        <w:tabs>
          <w:tab w:val="num" w:pos="1129"/>
        </w:tabs>
        <w:ind w:left="1129" w:hanging="420"/>
      </w:pPr>
      <w:rPr>
        <w:rFonts w:ascii="Wingdings" w:hAnsi="Wingdings" w:hint="default"/>
        <w:color w:val="auto"/>
      </w:rPr>
    </w:lvl>
    <w:lvl w:ilvl="3" w:tplc="FFFFFFFF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1533"/>
        </w:tabs>
        <w:ind w:left="1533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2253"/>
        </w:tabs>
        <w:ind w:left="2253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333"/>
        </w:tabs>
        <w:ind w:left="333" w:hanging="360"/>
      </w:pPr>
      <w:rPr>
        <w:rFonts w:ascii="宋体" w:eastAsia="宋体" w:hint="default"/>
        <w:sz w:val="24"/>
      </w:rPr>
    </w:lvl>
    <w:lvl w:ilvl="7" w:tplc="FFFFFFFF" w:tentative="1">
      <w:start w:val="1"/>
      <w:numFmt w:val="bullet"/>
      <w:lvlText w:val="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</w:abstractNum>
  <w:abstractNum w:abstractNumId="31" w15:restartNumberingAfterBreak="0">
    <w:nsid w:val="5373272E"/>
    <w:multiLevelType w:val="hybridMultilevel"/>
    <w:tmpl w:val="9482CBC2"/>
    <w:lvl w:ilvl="0" w:tplc="060C74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6F40AE5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3" w15:restartNumberingAfterBreak="0">
    <w:nsid w:val="5754047D"/>
    <w:multiLevelType w:val="hybridMultilevel"/>
    <w:tmpl w:val="9390A056"/>
    <w:lvl w:ilvl="0" w:tplc="6A9C3B26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default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7DB3622"/>
    <w:multiLevelType w:val="hybridMultilevel"/>
    <w:tmpl w:val="3CB0769C"/>
    <w:lvl w:ilvl="0" w:tplc="04090001">
      <w:start w:val="1"/>
      <w:numFmt w:val="bullet"/>
      <w:lvlText w:val=""/>
      <w:lvlJc w:val="left"/>
      <w:pPr>
        <w:ind w:left="1287" w:hanging="720"/>
      </w:pPr>
      <w:rPr>
        <w:rFonts w:ascii="Wingdings" w:hAnsi="Wingdings" w:hint="default"/>
      </w:rPr>
    </w:lvl>
    <w:lvl w:ilvl="1" w:tplc="AF2011BC">
      <w:start w:val="1"/>
      <w:numFmt w:val="bullet"/>
      <w:lvlText w:val=""/>
      <w:lvlJc w:val="left"/>
      <w:pPr>
        <w:ind w:left="1129" w:hanging="42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5" w15:restartNumberingAfterBreak="0">
    <w:nsid w:val="5D0717AA"/>
    <w:multiLevelType w:val="hybridMultilevel"/>
    <w:tmpl w:val="2CB47FC4"/>
    <w:lvl w:ilvl="0" w:tplc="1018D1F6">
      <w:start w:val="1"/>
      <w:numFmt w:val="decimal"/>
      <w:lvlText w:val="(%1) 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51101DD"/>
    <w:multiLevelType w:val="hybridMultilevel"/>
    <w:tmpl w:val="6FE4FE1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69907C64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412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8" w15:restartNumberingAfterBreak="0">
    <w:nsid w:val="6DAF3062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9" w15:restartNumberingAfterBreak="0">
    <w:nsid w:val="6F8800D1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40" w15:restartNumberingAfterBreak="0">
    <w:nsid w:val="799350D6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B1475C2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7BB10335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num w:numId="1">
    <w:abstractNumId w:val="20"/>
  </w:num>
  <w:num w:numId="2">
    <w:abstractNumId w:val="37"/>
  </w:num>
  <w:num w:numId="3">
    <w:abstractNumId w:val="34"/>
  </w:num>
  <w:num w:numId="4">
    <w:abstractNumId w:val="3"/>
  </w:num>
  <w:num w:numId="5">
    <w:abstractNumId w:val="2"/>
  </w:num>
  <w:num w:numId="6">
    <w:abstractNumId w:val="15"/>
  </w:num>
  <w:num w:numId="7">
    <w:abstractNumId w:val="21"/>
  </w:num>
  <w:num w:numId="8">
    <w:abstractNumId w:val="36"/>
  </w:num>
  <w:num w:numId="9">
    <w:abstractNumId w:val="28"/>
  </w:num>
  <w:num w:numId="10">
    <w:abstractNumId w:val="41"/>
  </w:num>
  <w:num w:numId="11">
    <w:abstractNumId w:val="33"/>
  </w:num>
  <w:num w:numId="12">
    <w:abstractNumId w:val="30"/>
  </w:num>
  <w:num w:numId="13">
    <w:abstractNumId w:val="17"/>
  </w:num>
  <w:num w:numId="14">
    <w:abstractNumId w:val="42"/>
  </w:num>
  <w:num w:numId="15">
    <w:abstractNumId w:val="11"/>
  </w:num>
  <w:num w:numId="16">
    <w:abstractNumId w:val="25"/>
  </w:num>
  <w:num w:numId="17">
    <w:abstractNumId w:val="4"/>
  </w:num>
  <w:num w:numId="18">
    <w:abstractNumId w:val="8"/>
  </w:num>
  <w:num w:numId="19">
    <w:abstractNumId w:val="24"/>
  </w:num>
  <w:num w:numId="20">
    <w:abstractNumId w:val="40"/>
  </w:num>
  <w:num w:numId="21">
    <w:abstractNumId w:val="12"/>
  </w:num>
  <w:num w:numId="22">
    <w:abstractNumId w:val="9"/>
  </w:num>
  <w:num w:numId="23">
    <w:abstractNumId w:val="14"/>
  </w:num>
  <w:num w:numId="24">
    <w:abstractNumId w:val="31"/>
  </w:num>
  <w:num w:numId="25">
    <w:abstractNumId w:val="6"/>
  </w:num>
  <w:num w:numId="26">
    <w:abstractNumId w:val="13"/>
  </w:num>
  <w:num w:numId="27">
    <w:abstractNumId w:val="5"/>
  </w:num>
  <w:num w:numId="28">
    <w:abstractNumId w:val="32"/>
  </w:num>
  <w:num w:numId="29">
    <w:abstractNumId w:val="27"/>
  </w:num>
  <w:num w:numId="30">
    <w:abstractNumId w:val="26"/>
  </w:num>
  <w:num w:numId="31">
    <w:abstractNumId w:val="23"/>
  </w:num>
  <w:num w:numId="32">
    <w:abstractNumId w:val="39"/>
  </w:num>
  <w:num w:numId="33">
    <w:abstractNumId w:val="0"/>
  </w:num>
  <w:num w:numId="34">
    <w:abstractNumId w:val="10"/>
  </w:num>
  <w:num w:numId="35">
    <w:abstractNumId w:val="22"/>
  </w:num>
  <w:num w:numId="36">
    <w:abstractNumId w:val="38"/>
  </w:num>
  <w:num w:numId="37">
    <w:abstractNumId w:val="16"/>
  </w:num>
  <w:num w:numId="38">
    <w:abstractNumId w:val="18"/>
  </w:num>
  <w:num w:numId="39">
    <w:abstractNumId w:val="19"/>
  </w:num>
  <w:num w:numId="40">
    <w:abstractNumId w:val="7"/>
  </w:num>
  <w:num w:numId="41">
    <w:abstractNumId w:val="1"/>
  </w:num>
  <w:num w:numId="42">
    <w:abstractNumId w:val="29"/>
  </w:num>
  <w:num w:numId="43">
    <w:abstractNumId w:val="35"/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66"/>
    <w:rsid w:val="00015D4C"/>
    <w:rsid w:val="00021794"/>
    <w:rsid w:val="00024170"/>
    <w:rsid w:val="00026B5F"/>
    <w:rsid w:val="00031265"/>
    <w:rsid w:val="000359AE"/>
    <w:rsid w:val="0004002A"/>
    <w:rsid w:val="00041C0B"/>
    <w:rsid w:val="00052564"/>
    <w:rsid w:val="000616C3"/>
    <w:rsid w:val="0006312F"/>
    <w:rsid w:val="0006746F"/>
    <w:rsid w:val="00070FF1"/>
    <w:rsid w:val="0009195C"/>
    <w:rsid w:val="000A3425"/>
    <w:rsid w:val="000A3E88"/>
    <w:rsid w:val="000A463C"/>
    <w:rsid w:val="000A5C9F"/>
    <w:rsid w:val="000C3B1B"/>
    <w:rsid w:val="000C719D"/>
    <w:rsid w:val="000D101E"/>
    <w:rsid w:val="000E0312"/>
    <w:rsid w:val="000E1BF0"/>
    <w:rsid w:val="000F1E99"/>
    <w:rsid w:val="000F302B"/>
    <w:rsid w:val="000F5BD3"/>
    <w:rsid w:val="000F7CDA"/>
    <w:rsid w:val="00100CD3"/>
    <w:rsid w:val="00111A86"/>
    <w:rsid w:val="001131A6"/>
    <w:rsid w:val="001176BD"/>
    <w:rsid w:val="00120707"/>
    <w:rsid w:val="00127DC1"/>
    <w:rsid w:val="001304D2"/>
    <w:rsid w:val="00133C64"/>
    <w:rsid w:val="00142005"/>
    <w:rsid w:val="00146D6E"/>
    <w:rsid w:val="00150A0C"/>
    <w:rsid w:val="001533D5"/>
    <w:rsid w:val="00154760"/>
    <w:rsid w:val="00162515"/>
    <w:rsid w:val="001642F9"/>
    <w:rsid w:val="00172D10"/>
    <w:rsid w:val="001739C6"/>
    <w:rsid w:val="001779DD"/>
    <w:rsid w:val="00187A8D"/>
    <w:rsid w:val="00193C0E"/>
    <w:rsid w:val="001948EE"/>
    <w:rsid w:val="001A49EF"/>
    <w:rsid w:val="001B622F"/>
    <w:rsid w:val="001C081E"/>
    <w:rsid w:val="001C1943"/>
    <w:rsid w:val="001C30DB"/>
    <w:rsid w:val="001D2CAA"/>
    <w:rsid w:val="001D56AD"/>
    <w:rsid w:val="001D56B3"/>
    <w:rsid w:val="001E0FC5"/>
    <w:rsid w:val="001E436D"/>
    <w:rsid w:val="001E4818"/>
    <w:rsid w:val="001F61B5"/>
    <w:rsid w:val="001F6E30"/>
    <w:rsid w:val="00224E80"/>
    <w:rsid w:val="0022512E"/>
    <w:rsid w:val="002268B1"/>
    <w:rsid w:val="002300E0"/>
    <w:rsid w:val="002309F9"/>
    <w:rsid w:val="00243E02"/>
    <w:rsid w:val="00246FD3"/>
    <w:rsid w:val="00260D0B"/>
    <w:rsid w:val="00274112"/>
    <w:rsid w:val="00283AED"/>
    <w:rsid w:val="002930A5"/>
    <w:rsid w:val="00296DA9"/>
    <w:rsid w:val="00297C34"/>
    <w:rsid w:val="002A0C73"/>
    <w:rsid w:val="002A2E3F"/>
    <w:rsid w:val="002B6D05"/>
    <w:rsid w:val="002C3411"/>
    <w:rsid w:val="002D0D23"/>
    <w:rsid w:val="002D16EE"/>
    <w:rsid w:val="002D2644"/>
    <w:rsid w:val="002D2BCF"/>
    <w:rsid w:val="002D6022"/>
    <w:rsid w:val="002E2E6C"/>
    <w:rsid w:val="002F08D2"/>
    <w:rsid w:val="002F452B"/>
    <w:rsid w:val="002F6FC7"/>
    <w:rsid w:val="002F7E70"/>
    <w:rsid w:val="003012B5"/>
    <w:rsid w:val="00301CE1"/>
    <w:rsid w:val="00306E58"/>
    <w:rsid w:val="003101A5"/>
    <w:rsid w:val="00322B05"/>
    <w:rsid w:val="003245C7"/>
    <w:rsid w:val="0033185F"/>
    <w:rsid w:val="00334B27"/>
    <w:rsid w:val="00342A1B"/>
    <w:rsid w:val="00345586"/>
    <w:rsid w:val="0035132A"/>
    <w:rsid w:val="00354ADD"/>
    <w:rsid w:val="0037143D"/>
    <w:rsid w:val="00376994"/>
    <w:rsid w:val="0038301A"/>
    <w:rsid w:val="003A49F0"/>
    <w:rsid w:val="003A5CA4"/>
    <w:rsid w:val="003B2E84"/>
    <w:rsid w:val="003B5973"/>
    <w:rsid w:val="003C137D"/>
    <w:rsid w:val="003C153F"/>
    <w:rsid w:val="003C4CB2"/>
    <w:rsid w:val="003D0C30"/>
    <w:rsid w:val="003D2544"/>
    <w:rsid w:val="003D520E"/>
    <w:rsid w:val="003E2521"/>
    <w:rsid w:val="003E6E21"/>
    <w:rsid w:val="003F145B"/>
    <w:rsid w:val="003F2411"/>
    <w:rsid w:val="003F4E8A"/>
    <w:rsid w:val="00400625"/>
    <w:rsid w:val="00402067"/>
    <w:rsid w:val="00406E83"/>
    <w:rsid w:val="00414677"/>
    <w:rsid w:val="0041611B"/>
    <w:rsid w:val="004227DB"/>
    <w:rsid w:val="00424524"/>
    <w:rsid w:val="004306D2"/>
    <w:rsid w:val="00435A89"/>
    <w:rsid w:val="004370EA"/>
    <w:rsid w:val="004425A1"/>
    <w:rsid w:val="0044421D"/>
    <w:rsid w:val="00444840"/>
    <w:rsid w:val="00463A99"/>
    <w:rsid w:val="00465728"/>
    <w:rsid w:val="00467EFE"/>
    <w:rsid w:val="0047075E"/>
    <w:rsid w:val="00470C80"/>
    <w:rsid w:val="00477BD7"/>
    <w:rsid w:val="00480F28"/>
    <w:rsid w:val="0048799A"/>
    <w:rsid w:val="004909C9"/>
    <w:rsid w:val="00496183"/>
    <w:rsid w:val="004A6984"/>
    <w:rsid w:val="004A6ABF"/>
    <w:rsid w:val="004B0D60"/>
    <w:rsid w:val="004B5EB9"/>
    <w:rsid w:val="004C5ED2"/>
    <w:rsid w:val="004D56F4"/>
    <w:rsid w:val="004D6FC5"/>
    <w:rsid w:val="004E0936"/>
    <w:rsid w:val="004E6B45"/>
    <w:rsid w:val="004E77B6"/>
    <w:rsid w:val="004F6F4A"/>
    <w:rsid w:val="004F7CE5"/>
    <w:rsid w:val="00507E0D"/>
    <w:rsid w:val="00510C7F"/>
    <w:rsid w:val="00513284"/>
    <w:rsid w:val="0051668A"/>
    <w:rsid w:val="0055785B"/>
    <w:rsid w:val="00560C33"/>
    <w:rsid w:val="0056200C"/>
    <w:rsid w:val="005623AD"/>
    <w:rsid w:val="00567407"/>
    <w:rsid w:val="00572F50"/>
    <w:rsid w:val="00574AF0"/>
    <w:rsid w:val="00581A4F"/>
    <w:rsid w:val="005844FF"/>
    <w:rsid w:val="00590439"/>
    <w:rsid w:val="00590507"/>
    <w:rsid w:val="00590ED7"/>
    <w:rsid w:val="005A77D4"/>
    <w:rsid w:val="005C2A72"/>
    <w:rsid w:val="005C5933"/>
    <w:rsid w:val="005C5A66"/>
    <w:rsid w:val="005D4F14"/>
    <w:rsid w:val="005D5E61"/>
    <w:rsid w:val="005E4633"/>
    <w:rsid w:val="005E4F13"/>
    <w:rsid w:val="005F0ABA"/>
    <w:rsid w:val="00602348"/>
    <w:rsid w:val="00603836"/>
    <w:rsid w:val="00606095"/>
    <w:rsid w:val="0061153F"/>
    <w:rsid w:val="006172EF"/>
    <w:rsid w:val="00622BBC"/>
    <w:rsid w:val="00622CD6"/>
    <w:rsid w:val="0062631A"/>
    <w:rsid w:val="00634A33"/>
    <w:rsid w:val="00647DE4"/>
    <w:rsid w:val="006731AF"/>
    <w:rsid w:val="006747E6"/>
    <w:rsid w:val="006815B7"/>
    <w:rsid w:val="0068790D"/>
    <w:rsid w:val="00693DB2"/>
    <w:rsid w:val="00694D06"/>
    <w:rsid w:val="006A7BC6"/>
    <w:rsid w:val="006B4312"/>
    <w:rsid w:val="006B6D94"/>
    <w:rsid w:val="006C1621"/>
    <w:rsid w:val="006C46AE"/>
    <w:rsid w:val="006C5E4F"/>
    <w:rsid w:val="006C694A"/>
    <w:rsid w:val="006C7C3D"/>
    <w:rsid w:val="006C7CE1"/>
    <w:rsid w:val="006D1F49"/>
    <w:rsid w:val="006D246C"/>
    <w:rsid w:val="006D5450"/>
    <w:rsid w:val="006D55DE"/>
    <w:rsid w:val="006F0CB5"/>
    <w:rsid w:val="006F25E6"/>
    <w:rsid w:val="006F2799"/>
    <w:rsid w:val="006F7251"/>
    <w:rsid w:val="00703F8F"/>
    <w:rsid w:val="007056F3"/>
    <w:rsid w:val="00707651"/>
    <w:rsid w:val="0071716B"/>
    <w:rsid w:val="00717AED"/>
    <w:rsid w:val="00722804"/>
    <w:rsid w:val="00723277"/>
    <w:rsid w:val="007258C7"/>
    <w:rsid w:val="00730969"/>
    <w:rsid w:val="00732E91"/>
    <w:rsid w:val="00734018"/>
    <w:rsid w:val="00737346"/>
    <w:rsid w:val="00746905"/>
    <w:rsid w:val="007508E3"/>
    <w:rsid w:val="00750B93"/>
    <w:rsid w:val="007609A9"/>
    <w:rsid w:val="007650B8"/>
    <w:rsid w:val="00770175"/>
    <w:rsid w:val="0078211A"/>
    <w:rsid w:val="007A0F77"/>
    <w:rsid w:val="007B137F"/>
    <w:rsid w:val="007B4F99"/>
    <w:rsid w:val="007C2772"/>
    <w:rsid w:val="007C47A0"/>
    <w:rsid w:val="007C5480"/>
    <w:rsid w:val="007C6BB9"/>
    <w:rsid w:val="007C7298"/>
    <w:rsid w:val="007D196B"/>
    <w:rsid w:val="007E257A"/>
    <w:rsid w:val="007F0B5C"/>
    <w:rsid w:val="0080156D"/>
    <w:rsid w:val="008039FE"/>
    <w:rsid w:val="00811F91"/>
    <w:rsid w:val="008169DB"/>
    <w:rsid w:val="00820266"/>
    <w:rsid w:val="00823BF2"/>
    <w:rsid w:val="00824ACF"/>
    <w:rsid w:val="00830129"/>
    <w:rsid w:val="00832CE9"/>
    <w:rsid w:val="008438C4"/>
    <w:rsid w:val="0085597E"/>
    <w:rsid w:val="0086134A"/>
    <w:rsid w:val="00874AC3"/>
    <w:rsid w:val="008B0B38"/>
    <w:rsid w:val="008B33F7"/>
    <w:rsid w:val="008C2107"/>
    <w:rsid w:val="008C749F"/>
    <w:rsid w:val="008D1C17"/>
    <w:rsid w:val="008D5346"/>
    <w:rsid w:val="008D5BB7"/>
    <w:rsid w:val="008E2747"/>
    <w:rsid w:val="008F285B"/>
    <w:rsid w:val="008F2FBA"/>
    <w:rsid w:val="008F7E9B"/>
    <w:rsid w:val="009053A1"/>
    <w:rsid w:val="00917779"/>
    <w:rsid w:val="00923B88"/>
    <w:rsid w:val="00926829"/>
    <w:rsid w:val="00927127"/>
    <w:rsid w:val="00931B86"/>
    <w:rsid w:val="0093651A"/>
    <w:rsid w:val="00937BA7"/>
    <w:rsid w:val="00956786"/>
    <w:rsid w:val="009660D2"/>
    <w:rsid w:val="0098130D"/>
    <w:rsid w:val="009904BB"/>
    <w:rsid w:val="009913F8"/>
    <w:rsid w:val="00996E3B"/>
    <w:rsid w:val="009A05D6"/>
    <w:rsid w:val="009D169B"/>
    <w:rsid w:val="009D6ECA"/>
    <w:rsid w:val="009E202E"/>
    <w:rsid w:val="009E45D1"/>
    <w:rsid w:val="009F0B6B"/>
    <w:rsid w:val="009F6827"/>
    <w:rsid w:val="00A02285"/>
    <w:rsid w:val="00A051BC"/>
    <w:rsid w:val="00A125DB"/>
    <w:rsid w:val="00A1408F"/>
    <w:rsid w:val="00A1576A"/>
    <w:rsid w:val="00A23B3E"/>
    <w:rsid w:val="00A274DB"/>
    <w:rsid w:val="00A439CC"/>
    <w:rsid w:val="00A5194A"/>
    <w:rsid w:val="00A55C6C"/>
    <w:rsid w:val="00A63088"/>
    <w:rsid w:val="00A642F1"/>
    <w:rsid w:val="00A700F8"/>
    <w:rsid w:val="00A7111C"/>
    <w:rsid w:val="00A73515"/>
    <w:rsid w:val="00A86885"/>
    <w:rsid w:val="00A923F5"/>
    <w:rsid w:val="00A96D5D"/>
    <w:rsid w:val="00AA23CB"/>
    <w:rsid w:val="00AA2C39"/>
    <w:rsid w:val="00AA4B7A"/>
    <w:rsid w:val="00AA4CD0"/>
    <w:rsid w:val="00AA5B21"/>
    <w:rsid w:val="00AA5C9B"/>
    <w:rsid w:val="00AB333F"/>
    <w:rsid w:val="00AB6105"/>
    <w:rsid w:val="00AC033E"/>
    <w:rsid w:val="00AC3669"/>
    <w:rsid w:val="00AC3DDF"/>
    <w:rsid w:val="00AC40B0"/>
    <w:rsid w:val="00AD7FFB"/>
    <w:rsid w:val="00AF0A52"/>
    <w:rsid w:val="00B02C87"/>
    <w:rsid w:val="00B04B8D"/>
    <w:rsid w:val="00B0535C"/>
    <w:rsid w:val="00B12948"/>
    <w:rsid w:val="00B1672E"/>
    <w:rsid w:val="00B17212"/>
    <w:rsid w:val="00B22CF4"/>
    <w:rsid w:val="00B278F9"/>
    <w:rsid w:val="00B27AE1"/>
    <w:rsid w:val="00B414BB"/>
    <w:rsid w:val="00B466D1"/>
    <w:rsid w:val="00B578E7"/>
    <w:rsid w:val="00B61D11"/>
    <w:rsid w:val="00B74707"/>
    <w:rsid w:val="00B83B1E"/>
    <w:rsid w:val="00B928AC"/>
    <w:rsid w:val="00BA3BBE"/>
    <w:rsid w:val="00BA64CD"/>
    <w:rsid w:val="00BB65A7"/>
    <w:rsid w:val="00BB65CD"/>
    <w:rsid w:val="00BC22FD"/>
    <w:rsid w:val="00BC69EB"/>
    <w:rsid w:val="00BD27A1"/>
    <w:rsid w:val="00BD5294"/>
    <w:rsid w:val="00BF21E2"/>
    <w:rsid w:val="00C01BA7"/>
    <w:rsid w:val="00C02016"/>
    <w:rsid w:val="00C02F7F"/>
    <w:rsid w:val="00C0793D"/>
    <w:rsid w:val="00C1323E"/>
    <w:rsid w:val="00C25058"/>
    <w:rsid w:val="00C3086F"/>
    <w:rsid w:val="00C3243D"/>
    <w:rsid w:val="00C34BE5"/>
    <w:rsid w:val="00C36F8F"/>
    <w:rsid w:val="00C51A72"/>
    <w:rsid w:val="00C54502"/>
    <w:rsid w:val="00C57304"/>
    <w:rsid w:val="00C61825"/>
    <w:rsid w:val="00C63395"/>
    <w:rsid w:val="00C705F4"/>
    <w:rsid w:val="00C70B28"/>
    <w:rsid w:val="00C74586"/>
    <w:rsid w:val="00C74ECB"/>
    <w:rsid w:val="00CD1A07"/>
    <w:rsid w:val="00CD45EC"/>
    <w:rsid w:val="00CE1EE7"/>
    <w:rsid w:val="00CE3950"/>
    <w:rsid w:val="00CE4B07"/>
    <w:rsid w:val="00CE4EAB"/>
    <w:rsid w:val="00CF72F7"/>
    <w:rsid w:val="00D0656E"/>
    <w:rsid w:val="00D06BC8"/>
    <w:rsid w:val="00D173C4"/>
    <w:rsid w:val="00D17846"/>
    <w:rsid w:val="00D24FDE"/>
    <w:rsid w:val="00D303FB"/>
    <w:rsid w:val="00D34C51"/>
    <w:rsid w:val="00D37183"/>
    <w:rsid w:val="00D37547"/>
    <w:rsid w:val="00D5517C"/>
    <w:rsid w:val="00D61AB1"/>
    <w:rsid w:val="00D71CCD"/>
    <w:rsid w:val="00D72690"/>
    <w:rsid w:val="00D91B9A"/>
    <w:rsid w:val="00DA0943"/>
    <w:rsid w:val="00DA29A6"/>
    <w:rsid w:val="00DA399E"/>
    <w:rsid w:val="00DA5FC3"/>
    <w:rsid w:val="00DA6D5F"/>
    <w:rsid w:val="00DC12F7"/>
    <w:rsid w:val="00DD0946"/>
    <w:rsid w:val="00DD29E5"/>
    <w:rsid w:val="00DD471F"/>
    <w:rsid w:val="00DD5A8E"/>
    <w:rsid w:val="00DD6E18"/>
    <w:rsid w:val="00DE1851"/>
    <w:rsid w:val="00DF0148"/>
    <w:rsid w:val="00DF13DB"/>
    <w:rsid w:val="00DF1505"/>
    <w:rsid w:val="00DF47F2"/>
    <w:rsid w:val="00E05FC0"/>
    <w:rsid w:val="00E108C3"/>
    <w:rsid w:val="00E15A48"/>
    <w:rsid w:val="00E20962"/>
    <w:rsid w:val="00E23F03"/>
    <w:rsid w:val="00E25DC7"/>
    <w:rsid w:val="00E35095"/>
    <w:rsid w:val="00E419B7"/>
    <w:rsid w:val="00E47173"/>
    <w:rsid w:val="00E507B5"/>
    <w:rsid w:val="00E512E3"/>
    <w:rsid w:val="00E54E21"/>
    <w:rsid w:val="00E5684D"/>
    <w:rsid w:val="00E56FA1"/>
    <w:rsid w:val="00E60BB5"/>
    <w:rsid w:val="00E671AA"/>
    <w:rsid w:val="00E7154F"/>
    <w:rsid w:val="00E86D88"/>
    <w:rsid w:val="00E9141A"/>
    <w:rsid w:val="00E95771"/>
    <w:rsid w:val="00EB6933"/>
    <w:rsid w:val="00EC0212"/>
    <w:rsid w:val="00EC0C8E"/>
    <w:rsid w:val="00EC1B57"/>
    <w:rsid w:val="00EC1E8D"/>
    <w:rsid w:val="00EC4424"/>
    <w:rsid w:val="00EE28F7"/>
    <w:rsid w:val="00EF20C0"/>
    <w:rsid w:val="00EF2D2C"/>
    <w:rsid w:val="00EF3084"/>
    <w:rsid w:val="00F1150E"/>
    <w:rsid w:val="00F12824"/>
    <w:rsid w:val="00F1609E"/>
    <w:rsid w:val="00F22A7F"/>
    <w:rsid w:val="00F30DD6"/>
    <w:rsid w:val="00F3370F"/>
    <w:rsid w:val="00F35339"/>
    <w:rsid w:val="00F4446F"/>
    <w:rsid w:val="00F44A31"/>
    <w:rsid w:val="00F53055"/>
    <w:rsid w:val="00F53DC4"/>
    <w:rsid w:val="00F62795"/>
    <w:rsid w:val="00F72273"/>
    <w:rsid w:val="00F76312"/>
    <w:rsid w:val="00F926E2"/>
    <w:rsid w:val="00F9568B"/>
    <w:rsid w:val="00F96295"/>
    <w:rsid w:val="00FA17A4"/>
    <w:rsid w:val="00FA66C1"/>
    <w:rsid w:val="00FB0B9E"/>
    <w:rsid w:val="00FB6833"/>
    <w:rsid w:val="00FC2ED2"/>
    <w:rsid w:val="00FD15A5"/>
    <w:rsid w:val="00FD3670"/>
    <w:rsid w:val="00FD6051"/>
    <w:rsid w:val="00FE0B0F"/>
    <w:rsid w:val="00FE632A"/>
    <w:rsid w:val="00FE7A4A"/>
    <w:rsid w:val="00FF0D44"/>
    <w:rsid w:val="00FF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8C5AF"/>
  <w15:chartTrackingRefBased/>
  <w15:docId w15:val="{92D4F82D-D701-4C12-BBE2-6883575C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97" w:hanging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B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69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73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31AF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3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31AF"/>
    <w:rPr>
      <w:rFonts w:ascii="宋体" w:eastAsia="宋体" w:hAnsi="宋体" w:cs="宋体"/>
      <w:sz w:val="18"/>
      <w:szCs w:val="18"/>
    </w:rPr>
  </w:style>
  <w:style w:type="table" w:styleId="a8">
    <w:name w:val="Table Grid"/>
    <w:basedOn w:val="a1"/>
    <w:uiPriority w:val="59"/>
    <w:rsid w:val="00AD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样式1"/>
    <w:basedOn w:val="a"/>
    <w:link w:val="1Char"/>
    <w:qFormat/>
    <w:rsid w:val="002D2BCF"/>
    <w:pPr>
      <w:widowControl w:val="0"/>
      <w:tabs>
        <w:tab w:val="left" w:pos="851"/>
      </w:tabs>
      <w:spacing w:line="360" w:lineRule="auto"/>
      <w:ind w:left="0" w:firstLine="0"/>
      <w:outlineLvl w:val="0"/>
    </w:pPr>
    <w:rPr>
      <w:rFonts w:ascii="Calibri" w:hAnsi="Calibri" w:cs="Times New Roman"/>
      <w:b/>
      <w:color w:val="000000"/>
      <w:sz w:val="24"/>
      <w:szCs w:val="28"/>
    </w:rPr>
  </w:style>
  <w:style w:type="character" w:customStyle="1" w:styleId="1Char">
    <w:name w:val="样式1 Char"/>
    <w:link w:val="1"/>
    <w:rsid w:val="002D2BCF"/>
    <w:rPr>
      <w:rFonts w:ascii="Calibri" w:eastAsia="宋体" w:hAnsi="Calibri" w:cs="Times New Roman"/>
      <w:b/>
      <w:color w:val="000000"/>
      <w:sz w:val="24"/>
      <w:szCs w:val="28"/>
    </w:rPr>
  </w:style>
  <w:style w:type="paragraph" w:customStyle="1" w:styleId="msonormal0">
    <w:name w:val="msonormal"/>
    <w:basedOn w:val="a"/>
    <w:rsid w:val="007D196B"/>
    <w:pPr>
      <w:spacing w:before="100" w:beforeAutospacing="1" w:after="100" w:afterAutospacing="1"/>
      <w:ind w:left="0" w:firstLine="0"/>
      <w:jc w:val="left"/>
    </w:pPr>
    <w:rPr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7D196B"/>
    <w:pPr>
      <w:widowControl w:val="0"/>
      <w:ind w:leftChars="2500" w:left="100" w:firstLine="0"/>
    </w:pPr>
    <w:rPr>
      <w:rFonts w:asciiTheme="minorHAnsi" w:eastAsiaTheme="minorEastAsia" w:hAnsiTheme="minorHAnsi" w:cstheme="minorBidi"/>
    </w:rPr>
  </w:style>
  <w:style w:type="character" w:customStyle="1" w:styleId="aa">
    <w:name w:val="日期 字符"/>
    <w:basedOn w:val="a0"/>
    <w:link w:val="a9"/>
    <w:uiPriority w:val="99"/>
    <w:semiHidden/>
    <w:rsid w:val="007D196B"/>
  </w:style>
  <w:style w:type="paragraph" w:styleId="ab">
    <w:name w:val="Balloon Text"/>
    <w:basedOn w:val="a"/>
    <w:link w:val="ac"/>
    <w:uiPriority w:val="99"/>
    <w:semiHidden/>
    <w:unhideWhenUsed/>
    <w:rsid w:val="007D196B"/>
    <w:pPr>
      <w:widowControl w:val="0"/>
      <w:ind w:left="0" w:firstLine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7D19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BE7C6-A7C9-40B8-9BC2-D803EB10F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Teng, Fei</dc:creator>
  <cp:keywords/>
  <dc:description/>
  <cp:lastModifiedBy>Li, Yun Feng</cp:lastModifiedBy>
  <cp:revision>9</cp:revision>
  <dcterms:created xsi:type="dcterms:W3CDTF">2024-11-25T00:53:00Z</dcterms:created>
  <dcterms:modified xsi:type="dcterms:W3CDTF">2024-11-25T01:16:00Z</dcterms:modified>
</cp:coreProperties>
</file>