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99" w:rsidRDefault="00946F82">
      <w:pPr>
        <w:jc w:val="center"/>
        <w:rPr>
          <w:rFonts w:ascii="宋体" w:eastAsia="宋体" w:hAnsi="宋体"/>
          <w:b/>
          <w:sz w:val="32"/>
          <w:szCs w:val="32"/>
        </w:rPr>
      </w:pPr>
      <w:r>
        <w:rPr>
          <w:rFonts w:ascii="宋体" w:eastAsia="宋体" w:hAnsi="宋体" w:hint="eastAsia"/>
          <w:b/>
          <w:sz w:val="32"/>
          <w:szCs w:val="32"/>
        </w:rPr>
        <w:t>钢丝帘布取样设备</w:t>
      </w:r>
      <w:r w:rsidR="000279FD">
        <w:rPr>
          <w:rFonts w:ascii="宋体" w:eastAsia="宋体" w:hAnsi="宋体" w:hint="eastAsia"/>
          <w:b/>
          <w:sz w:val="32"/>
          <w:szCs w:val="32"/>
        </w:rPr>
        <w:t>技术协议</w:t>
      </w:r>
    </w:p>
    <w:p w:rsidR="00687599" w:rsidRDefault="000279F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w:t>
      </w:r>
      <w:r w:rsidR="00946F82">
        <w:rPr>
          <w:rFonts w:ascii="宋体" w:eastAsia="宋体" w:hAnsi="宋体" w:hint="eastAsia"/>
          <w:sz w:val="24"/>
        </w:rPr>
        <w:t>设备</w:t>
      </w:r>
      <w:r>
        <w:rPr>
          <w:rFonts w:ascii="宋体" w:eastAsia="宋体" w:hAnsi="宋体" w:hint="eastAsia"/>
          <w:sz w:val="24"/>
        </w:rPr>
        <w:t>设计到制造、出厂检测、包装、供货、运输、装卸、就位、安装、调试、验收、技术指导及售后服务等一切工作和费用均由卖方负责和承担。</w:t>
      </w:r>
    </w:p>
    <w:p w:rsidR="00687599" w:rsidRDefault="000279F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687599" w:rsidTr="000A4EE2">
        <w:trPr>
          <w:trHeight w:val="688"/>
          <w:jc w:val="center"/>
        </w:trPr>
        <w:tc>
          <w:tcPr>
            <w:tcW w:w="852" w:type="dxa"/>
            <w:vAlign w:val="center"/>
          </w:tcPr>
          <w:p w:rsidR="00687599" w:rsidRPr="00946F82" w:rsidRDefault="000279FD">
            <w:pPr>
              <w:spacing w:line="360" w:lineRule="auto"/>
              <w:jc w:val="center"/>
              <w:rPr>
                <w:rFonts w:ascii="宋体" w:eastAsia="宋体" w:hAnsi="宋体" w:cs="宋体"/>
                <w:b/>
                <w:color w:val="000000"/>
                <w:sz w:val="24"/>
              </w:rPr>
            </w:pPr>
            <w:r w:rsidRPr="00946F82">
              <w:rPr>
                <w:rFonts w:ascii="宋体" w:eastAsia="宋体" w:hAnsi="宋体" w:cs="宋体" w:hint="eastAsia"/>
                <w:b/>
                <w:color w:val="000000"/>
                <w:sz w:val="24"/>
              </w:rPr>
              <w:t>序号</w:t>
            </w:r>
          </w:p>
        </w:tc>
        <w:tc>
          <w:tcPr>
            <w:tcW w:w="1741" w:type="dxa"/>
            <w:vAlign w:val="center"/>
          </w:tcPr>
          <w:p w:rsidR="00687599" w:rsidRPr="00946F82" w:rsidRDefault="000279FD">
            <w:pPr>
              <w:spacing w:line="360" w:lineRule="auto"/>
              <w:jc w:val="center"/>
              <w:rPr>
                <w:rFonts w:ascii="宋体" w:eastAsia="宋体" w:hAnsi="宋体" w:cs="宋体"/>
                <w:b/>
                <w:color w:val="000000"/>
                <w:sz w:val="24"/>
              </w:rPr>
            </w:pPr>
            <w:r w:rsidRPr="00946F82">
              <w:rPr>
                <w:rFonts w:ascii="宋体" w:eastAsia="宋体" w:hAnsi="宋体" w:cs="宋体" w:hint="eastAsia"/>
                <w:b/>
                <w:color w:val="000000"/>
                <w:sz w:val="24"/>
              </w:rPr>
              <w:t>治理对象</w:t>
            </w:r>
          </w:p>
        </w:tc>
        <w:tc>
          <w:tcPr>
            <w:tcW w:w="792" w:type="dxa"/>
            <w:vAlign w:val="center"/>
          </w:tcPr>
          <w:p w:rsidR="00687599" w:rsidRPr="00946F82" w:rsidRDefault="000279FD">
            <w:pPr>
              <w:spacing w:line="360" w:lineRule="auto"/>
              <w:jc w:val="center"/>
              <w:rPr>
                <w:rFonts w:ascii="宋体" w:eastAsia="宋体" w:hAnsi="宋体" w:cs="宋体"/>
                <w:b/>
                <w:color w:val="000000"/>
                <w:sz w:val="24"/>
              </w:rPr>
            </w:pPr>
            <w:r w:rsidRPr="00946F82">
              <w:rPr>
                <w:rFonts w:ascii="宋体" w:eastAsia="宋体" w:hAnsi="宋体" w:cs="宋体" w:hint="eastAsia"/>
                <w:b/>
                <w:color w:val="000000"/>
                <w:sz w:val="24"/>
              </w:rPr>
              <w:t>数量</w:t>
            </w:r>
          </w:p>
        </w:tc>
        <w:tc>
          <w:tcPr>
            <w:tcW w:w="6680" w:type="dxa"/>
            <w:vAlign w:val="center"/>
          </w:tcPr>
          <w:p w:rsidR="00687599" w:rsidRPr="00946F82" w:rsidRDefault="000279FD">
            <w:pPr>
              <w:spacing w:line="360" w:lineRule="auto"/>
              <w:jc w:val="center"/>
              <w:rPr>
                <w:rFonts w:ascii="宋体" w:eastAsia="宋体" w:hAnsi="宋体" w:cs="宋体"/>
                <w:b/>
                <w:color w:val="000000"/>
                <w:sz w:val="24"/>
              </w:rPr>
            </w:pPr>
            <w:r w:rsidRPr="00946F82">
              <w:rPr>
                <w:rFonts w:ascii="宋体" w:eastAsia="宋体" w:hAnsi="宋体" w:cs="宋体" w:hint="eastAsia"/>
                <w:b/>
                <w:color w:val="000000"/>
                <w:sz w:val="24"/>
              </w:rPr>
              <w:t>工程内容</w:t>
            </w:r>
          </w:p>
        </w:tc>
      </w:tr>
      <w:tr w:rsidR="00687599" w:rsidTr="000A4EE2">
        <w:trPr>
          <w:trHeight w:val="1502"/>
          <w:jc w:val="center"/>
        </w:trPr>
        <w:tc>
          <w:tcPr>
            <w:tcW w:w="852" w:type="dxa"/>
            <w:vAlign w:val="center"/>
          </w:tcPr>
          <w:p w:rsidR="00687599" w:rsidRPr="00946F82" w:rsidRDefault="000279FD">
            <w:pPr>
              <w:spacing w:line="360" w:lineRule="auto"/>
              <w:jc w:val="center"/>
              <w:rPr>
                <w:rFonts w:ascii="宋体" w:eastAsia="宋体" w:hAnsi="宋体" w:cs="宋体"/>
                <w:color w:val="000000"/>
                <w:sz w:val="24"/>
              </w:rPr>
            </w:pPr>
            <w:r w:rsidRPr="00946F82">
              <w:rPr>
                <w:rFonts w:ascii="宋体" w:eastAsia="宋体" w:hAnsi="宋体" w:cs="宋体" w:hint="eastAsia"/>
                <w:color w:val="000000"/>
                <w:sz w:val="24"/>
              </w:rPr>
              <w:t>1</w:t>
            </w:r>
          </w:p>
        </w:tc>
        <w:tc>
          <w:tcPr>
            <w:tcW w:w="1741" w:type="dxa"/>
            <w:vAlign w:val="center"/>
          </w:tcPr>
          <w:p w:rsidR="00687599" w:rsidRPr="00946F82" w:rsidRDefault="00946F82">
            <w:pPr>
              <w:spacing w:line="360" w:lineRule="auto"/>
              <w:jc w:val="left"/>
              <w:rPr>
                <w:rFonts w:ascii="宋体" w:eastAsia="宋体" w:hAnsi="宋体" w:cs="宋体"/>
                <w:color w:val="000000"/>
                <w:sz w:val="24"/>
              </w:rPr>
            </w:pPr>
            <w:r>
              <w:rPr>
                <w:rFonts w:ascii="宋体" w:eastAsia="宋体" w:hAnsi="宋体" w:cs="宋体" w:hint="eastAsia"/>
                <w:color w:val="000000"/>
                <w:sz w:val="24"/>
              </w:rPr>
              <w:t>钢丝帘布取样设备</w:t>
            </w:r>
          </w:p>
        </w:tc>
        <w:tc>
          <w:tcPr>
            <w:tcW w:w="792" w:type="dxa"/>
            <w:vAlign w:val="center"/>
          </w:tcPr>
          <w:p w:rsidR="00687599" w:rsidRPr="00946F82" w:rsidRDefault="000A4EE2">
            <w:pPr>
              <w:spacing w:line="360" w:lineRule="auto"/>
              <w:jc w:val="center"/>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台</w:t>
            </w:r>
          </w:p>
        </w:tc>
        <w:tc>
          <w:tcPr>
            <w:tcW w:w="6680" w:type="dxa"/>
            <w:vAlign w:val="center"/>
          </w:tcPr>
          <w:p w:rsidR="00687599" w:rsidRPr="00946F82" w:rsidRDefault="000A4EE2" w:rsidP="007D127E">
            <w:pPr>
              <w:spacing w:line="360" w:lineRule="auto"/>
              <w:ind w:firstLineChars="200" w:firstLine="480"/>
              <w:rPr>
                <w:rFonts w:ascii="宋体" w:eastAsia="宋体" w:hAnsi="宋体"/>
                <w:sz w:val="24"/>
                <w:szCs w:val="28"/>
              </w:rPr>
            </w:pPr>
            <w:r>
              <w:rPr>
                <w:rFonts w:ascii="宋体" w:eastAsia="宋体" w:hAnsi="宋体" w:hint="eastAsia"/>
                <w:sz w:val="24"/>
                <w:szCs w:val="28"/>
              </w:rPr>
              <w:t>包含但不仅限于主机（机座、机身、冲裁模具、液压装置、操作箱、安全门、急停装置等）1套、控制系统（含低压控制电缆、电缆槽）1套等</w:t>
            </w:r>
          </w:p>
        </w:tc>
      </w:tr>
      <w:tr w:rsidR="00B16396" w:rsidTr="000A4EE2">
        <w:trPr>
          <w:trHeight w:val="1502"/>
          <w:jc w:val="center"/>
        </w:trPr>
        <w:tc>
          <w:tcPr>
            <w:tcW w:w="852" w:type="dxa"/>
            <w:vAlign w:val="center"/>
          </w:tcPr>
          <w:p w:rsidR="00B16396" w:rsidRDefault="00B16396" w:rsidP="00B16396">
            <w:pPr>
              <w:spacing w:line="360" w:lineRule="auto"/>
              <w:jc w:val="center"/>
              <w:rPr>
                <w:rFonts w:ascii="宋体" w:hAnsi="宋体" w:cs="宋体"/>
                <w:color w:val="000000"/>
                <w:sz w:val="24"/>
              </w:rPr>
            </w:pPr>
            <w:r>
              <w:rPr>
                <w:rFonts w:ascii="宋体" w:hAnsi="宋体" w:cs="宋体" w:hint="eastAsia"/>
                <w:color w:val="000000"/>
                <w:sz w:val="24"/>
              </w:rPr>
              <w:t>2</w:t>
            </w:r>
          </w:p>
        </w:tc>
        <w:tc>
          <w:tcPr>
            <w:tcW w:w="1741" w:type="dxa"/>
            <w:vAlign w:val="center"/>
          </w:tcPr>
          <w:p w:rsidR="00B16396" w:rsidRPr="000A4EE2" w:rsidRDefault="000A4EE2" w:rsidP="00B16396">
            <w:pPr>
              <w:spacing w:line="360" w:lineRule="auto"/>
              <w:jc w:val="left"/>
              <w:rPr>
                <w:rFonts w:ascii="宋体" w:eastAsia="宋体" w:hAnsi="宋体" w:cs="宋体"/>
                <w:color w:val="000000"/>
                <w:sz w:val="24"/>
              </w:rPr>
            </w:pPr>
            <w:r>
              <w:rPr>
                <w:rFonts w:ascii="宋体" w:eastAsia="宋体" w:hAnsi="宋体" w:cs="宋体" w:hint="eastAsia"/>
                <w:color w:val="000000"/>
                <w:sz w:val="24"/>
              </w:rPr>
              <w:t>随机备件</w:t>
            </w:r>
          </w:p>
        </w:tc>
        <w:tc>
          <w:tcPr>
            <w:tcW w:w="792" w:type="dxa"/>
            <w:vAlign w:val="center"/>
          </w:tcPr>
          <w:p w:rsidR="00B16396" w:rsidRPr="000A4EE2" w:rsidRDefault="000A4EE2" w:rsidP="00B16396">
            <w:pPr>
              <w:spacing w:line="360" w:lineRule="auto"/>
              <w:jc w:val="center"/>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套</w:t>
            </w:r>
          </w:p>
        </w:tc>
        <w:tc>
          <w:tcPr>
            <w:tcW w:w="6680" w:type="dxa"/>
            <w:vAlign w:val="center"/>
          </w:tcPr>
          <w:p w:rsidR="00B16396" w:rsidRPr="000A4EE2" w:rsidRDefault="000A4EE2" w:rsidP="000A4EE2">
            <w:pPr>
              <w:spacing w:line="360" w:lineRule="auto"/>
              <w:jc w:val="center"/>
              <w:rPr>
                <w:rFonts w:ascii="宋体" w:eastAsia="宋体" w:hAnsi="宋体" w:cs="宋体"/>
                <w:color w:val="000000"/>
                <w:sz w:val="24"/>
              </w:rPr>
            </w:pPr>
            <w:r>
              <w:rPr>
                <w:rFonts w:ascii="宋体" w:eastAsia="宋体" w:hAnsi="宋体" w:cs="宋体" w:hint="eastAsia"/>
                <w:color w:val="000000"/>
                <w:sz w:val="24"/>
              </w:rPr>
              <w:t>阴模、阳模1套</w:t>
            </w:r>
          </w:p>
        </w:tc>
      </w:tr>
    </w:tbl>
    <w:p w:rsidR="00687599" w:rsidRDefault="000279FD">
      <w:pPr>
        <w:rPr>
          <w:rFonts w:ascii="宋体" w:eastAsia="宋体" w:hAnsi="宋体"/>
          <w:b/>
          <w:sz w:val="28"/>
          <w:szCs w:val="28"/>
        </w:rPr>
      </w:pPr>
      <w:r>
        <w:rPr>
          <w:rFonts w:ascii="宋体" w:eastAsia="宋体" w:hAnsi="宋体" w:hint="eastAsia"/>
          <w:b/>
          <w:sz w:val="28"/>
          <w:szCs w:val="28"/>
        </w:rPr>
        <w:t>三、公用工程</w:t>
      </w:r>
    </w:p>
    <w:p w:rsidR="00687599" w:rsidRDefault="000279FD">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rsidR="00687599" w:rsidRDefault="000279FD">
      <w:pPr>
        <w:spacing w:line="360" w:lineRule="auto"/>
        <w:rPr>
          <w:rFonts w:ascii="宋体" w:eastAsia="宋体" w:hAnsi="宋体"/>
          <w:sz w:val="24"/>
        </w:rPr>
      </w:pPr>
      <w:r>
        <w:rPr>
          <w:rFonts w:ascii="宋体" w:eastAsia="宋体" w:hAnsi="宋体" w:hint="eastAsia"/>
          <w:sz w:val="24"/>
        </w:rPr>
        <w:t>电压：380V 三相</w:t>
      </w:r>
    </w:p>
    <w:p w:rsidR="00687599" w:rsidRDefault="000279FD">
      <w:pPr>
        <w:spacing w:line="360" w:lineRule="auto"/>
        <w:rPr>
          <w:rFonts w:ascii="宋体" w:eastAsia="宋体" w:hAnsi="宋体"/>
          <w:sz w:val="24"/>
        </w:rPr>
      </w:pPr>
      <w:r>
        <w:rPr>
          <w:rFonts w:ascii="宋体" w:eastAsia="宋体" w:hAnsi="宋体" w:hint="eastAsia"/>
          <w:sz w:val="24"/>
        </w:rPr>
        <w:t>频率：50HZ</w:t>
      </w:r>
    </w:p>
    <w:p w:rsidR="00687599" w:rsidRDefault="000279FD">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687599" w:rsidRDefault="000279FD">
      <w:pPr>
        <w:spacing w:line="360" w:lineRule="auto"/>
        <w:rPr>
          <w:rFonts w:ascii="宋体" w:eastAsia="宋体" w:hAnsi="宋体"/>
          <w:sz w:val="24"/>
        </w:rPr>
      </w:pPr>
      <w:r>
        <w:rPr>
          <w:rFonts w:ascii="宋体" w:eastAsia="宋体" w:hAnsi="宋体" w:hint="eastAsia"/>
          <w:sz w:val="24"/>
        </w:rPr>
        <w:t>温度：20-30℃</w:t>
      </w:r>
    </w:p>
    <w:p w:rsidR="00687599" w:rsidRDefault="000279FD">
      <w:pPr>
        <w:spacing w:line="360" w:lineRule="auto"/>
        <w:rPr>
          <w:rFonts w:ascii="宋体" w:eastAsia="宋体" w:hAnsi="宋体"/>
          <w:sz w:val="24"/>
        </w:rPr>
      </w:pPr>
      <w:r>
        <w:rPr>
          <w:rFonts w:ascii="宋体" w:eastAsia="宋体" w:hAnsi="宋体" w:hint="eastAsia"/>
          <w:sz w:val="24"/>
        </w:rPr>
        <w:t>压力：0.3-0.7Mpa</w:t>
      </w:r>
    </w:p>
    <w:p w:rsidR="00687599" w:rsidRDefault="000279FD">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687599" w:rsidRDefault="000279FD">
      <w:pPr>
        <w:spacing w:line="360" w:lineRule="auto"/>
        <w:rPr>
          <w:rFonts w:ascii="宋体" w:eastAsia="宋体" w:hAnsi="宋体"/>
          <w:sz w:val="24"/>
        </w:rPr>
      </w:pPr>
      <w:r>
        <w:rPr>
          <w:rFonts w:ascii="宋体" w:eastAsia="宋体" w:hAnsi="宋体" w:hint="eastAsia"/>
          <w:sz w:val="24"/>
        </w:rPr>
        <w:t>压力：0.5-0.7Mpa</w:t>
      </w:r>
    </w:p>
    <w:p w:rsidR="00687599" w:rsidRDefault="000279FD">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687599" w:rsidRDefault="000279FD">
      <w:pPr>
        <w:spacing w:line="360" w:lineRule="auto"/>
        <w:rPr>
          <w:rFonts w:ascii="宋体" w:eastAsia="宋体" w:hAnsi="宋体"/>
          <w:sz w:val="24"/>
        </w:rPr>
      </w:pPr>
      <w:r>
        <w:rPr>
          <w:rFonts w:ascii="宋体" w:eastAsia="宋体" w:hAnsi="宋体" w:hint="eastAsia"/>
          <w:sz w:val="24"/>
        </w:rPr>
        <w:t>温度范围：-10℃-40℃</w:t>
      </w:r>
    </w:p>
    <w:p w:rsidR="00687599" w:rsidRDefault="000279FD">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lastRenderedPageBreak/>
        <w:t>设计要求及依据</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4.1 设备运行基本条件</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4.1.1  班次：间歇运行。</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4.1.2  环境：最高温度40℃，最低温度10℃；相对湿度最高为95%</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4.1.3  电源：380V±10%,  50Hz±1</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4.1.4  压缩空气：0.7-0.8MPa</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4.2技术参数：</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4.2.1帘布厚度：</w:t>
      </w:r>
      <w:r>
        <w:rPr>
          <w:rFonts w:ascii="宋体" w:eastAsia="宋体" w:hAnsi="宋体"/>
          <w:sz w:val="24"/>
          <w:szCs w:val="28"/>
        </w:rPr>
        <w:t xml:space="preserve"> </w:t>
      </w:r>
      <w:r w:rsidRPr="000A4EE2">
        <w:rPr>
          <w:rFonts w:ascii="宋体" w:eastAsia="宋体" w:hAnsi="宋体"/>
          <w:sz w:val="24"/>
          <w:szCs w:val="28"/>
        </w:rPr>
        <w:t>3mm（max）</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4.2.2取样直径：</w:t>
      </w:r>
      <w:r>
        <w:rPr>
          <w:rFonts w:ascii="宋体" w:eastAsia="宋体" w:hAnsi="宋体"/>
          <w:sz w:val="24"/>
          <w:szCs w:val="28"/>
        </w:rPr>
        <w:t xml:space="preserve"> </w:t>
      </w:r>
      <w:r w:rsidRPr="000A4EE2">
        <w:rPr>
          <w:rFonts w:ascii="宋体" w:eastAsia="宋体" w:hAnsi="宋体"/>
          <w:sz w:val="24"/>
          <w:szCs w:val="28"/>
        </w:rPr>
        <w:t>112.84</w:t>
      </w:r>
      <w:r w:rsidR="009B3B73">
        <w:rPr>
          <w:rFonts w:ascii="宋体" w:eastAsia="宋体" w:hAnsi="宋体" w:hint="eastAsia"/>
          <w:sz w:val="24"/>
          <w:szCs w:val="28"/>
        </w:rPr>
        <w:t>±</w:t>
      </w:r>
      <w:r w:rsidR="009B3B73">
        <w:rPr>
          <w:rFonts w:ascii="宋体" w:eastAsia="宋体" w:hAnsi="宋体"/>
          <w:sz w:val="24"/>
          <w:szCs w:val="28"/>
        </w:rPr>
        <w:t>0.5</w:t>
      </w:r>
      <w:r w:rsidRPr="000A4EE2">
        <w:rPr>
          <w:rFonts w:ascii="宋体" w:eastAsia="宋体" w:hAnsi="宋体"/>
          <w:sz w:val="24"/>
          <w:szCs w:val="28"/>
        </w:rPr>
        <w:t>mm</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hint="eastAsia"/>
          <w:sz w:val="24"/>
          <w:szCs w:val="28"/>
        </w:rPr>
        <w:t>多股钢丝直径：</w:t>
      </w:r>
      <w:r>
        <w:rPr>
          <w:rFonts w:ascii="宋体" w:eastAsia="宋体" w:hAnsi="宋体"/>
          <w:sz w:val="24"/>
          <w:szCs w:val="28"/>
        </w:rPr>
        <w:t xml:space="preserve"> </w:t>
      </w:r>
      <w:r w:rsidRPr="000A4EE2">
        <w:rPr>
          <w:rFonts w:ascii="宋体" w:eastAsia="宋体" w:hAnsi="宋体"/>
          <w:sz w:val="24"/>
          <w:szCs w:val="28"/>
        </w:rPr>
        <w:t>1.62mm（max）   钢丝排线密度： 40根/10CM</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hint="eastAsia"/>
          <w:sz w:val="24"/>
          <w:szCs w:val="28"/>
        </w:rPr>
        <w:t>多股钢丝直径：</w:t>
      </w:r>
      <w:r>
        <w:rPr>
          <w:rFonts w:ascii="宋体" w:eastAsia="宋体" w:hAnsi="宋体"/>
          <w:sz w:val="24"/>
          <w:szCs w:val="28"/>
        </w:rPr>
        <w:t xml:space="preserve"> </w:t>
      </w:r>
      <w:r w:rsidRPr="000A4EE2">
        <w:rPr>
          <w:rFonts w:ascii="宋体" w:eastAsia="宋体" w:hAnsi="宋体"/>
          <w:sz w:val="24"/>
          <w:szCs w:val="28"/>
        </w:rPr>
        <w:t>0.94mm（min）   钢丝排线密度： 70根/10CM</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4.2.3最大冲裁力：200 kN</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4.2.4下降速度：运动时：86~150mm/s</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 xml:space="preserve">             </w:t>
      </w:r>
      <w:r>
        <w:rPr>
          <w:rFonts w:ascii="宋体" w:eastAsia="宋体" w:hAnsi="宋体"/>
          <w:sz w:val="24"/>
          <w:szCs w:val="28"/>
        </w:rPr>
        <w:t xml:space="preserve">  </w:t>
      </w:r>
      <w:r w:rsidRPr="000A4EE2">
        <w:rPr>
          <w:rFonts w:ascii="宋体" w:eastAsia="宋体" w:hAnsi="宋体"/>
          <w:sz w:val="24"/>
          <w:szCs w:val="28"/>
        </w:rPr>
        <w:t>加压时：10~16mm/s</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4.2.5</w:t>
      </w:r>
      <w:r>
        <w:rPr>
          <w:rFonts w:ascii="宋体" w:eastAsia="宋体" w:hAnsi="宋体"/>
          <w:sz w:val="24"/>
          <w:szCs w:val="28"/>
        </w:rPr>
        <w:t>上升速度</w:t>
      </w:r>
      <w:r>
        <w:rPr>
          <w:rFonts w:ascii="宋体" w:eastAsia="宋体" w:hAnsi="宋体" w:hint="eastAsia"/>
          <w:sz w:val="24"/>
          <w:szCs w:val="28"/>
        </w:rPr>
        <w:t>：</w:t>
      </w:r>
      <w:r w:rsidRPr="000A4EE2">
        <w:rPr>
          <w:rFonts w:ascii="宋体" w:eastAsia="宋体" w:hAnsi="宋体"/>
          <w:sz w:val="24"/>
          <w:szCs w:val="28"/>
        </w:rPr>
        <w:t>35~166mm/s</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4.2.6系统压力：21MPa</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4.2.7</w:t>
      </w:r>
      <w:r>
        <w:rPr>
          <w:rFonts w:ascii="宋体" w:eastAsia="宋体" w:hAnsi="宋体"/>
          <w:sz w:val="24"/>
          <w:szCs w:val="28"/>
        </w:rPr>
        <w:t>工作压力</w:t>
      </w:r>
      <w:r>
        <w:rPr>
          <w:rFonts w:ascii="宋体" w:eastAsia="宋体" w:hAnsi="宋体" w:hint="eastAsia"/>
          <w:sz w:val="24"/>
          <w:szCs w:val="28"/>
        </w:rPr>
        <w:t>：</w:t>
      </w:r>
      <w:r w:rsidRPr="000A4EE2">
        <w:rPr>
          <w:rFonts w:ascii="宋体" w:eastAsia="宋体" w:hAnsi="宋体"/>
          <w:sz w:val="24"/>
          <w:szCs w:val="28"/>
        </w:rPr>
        <w:t>16.5MPa</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4.2.8 模具使用寿命：</w:t>
      </w:r>
      <w:r w:rsidR="00A724ED">
        <w:rPr>
          <w:rFonts w:ascii="宋体" w:eastAsia="宋体" w:hAnsi="宋体" w:hint="eastAsia"/>
          <w:sz w:val="24"/>
          <w:szCs w:val="28"/>
        </w:rPr>
        <w:t>＞</w:t>
      </w:r>
      <w:r w:rsidRPr="000A4EE2">
        <w:rPr>
          <w:rFonts w:ascii="宋体" w:eastAsia="宋体" w:hAnsi="宋体"/>
          <w:sz w:val="24"/>
          <w:szCs w:val="28"/>
        </w:rPr>
        <w:t xml:space="preserve">1.5万次     </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4.2.9 模具刃口修磨时间：</w:t>
      </w:r>
      <w:r w:rsidR="00A724ED">
        <w:rPr>
          <w:rFonts w:ascii="宋体" w:eastAsia="宋体" w:hAnsi="宋体" w:hint="eastAsia"/>
          <w:sz w:val="24"/>
          <w:szCs w:val="28"/>
        </w:rPr>
        <w:t>＞</w:t>
      </w:r>
      <w:r w:rsidR="009B3B73">
        <w:rPr>
          <w:rFonts w:ascii="宋体" w:eastAsia="宋体" w:hAnsi="宋体"/>
          <w:sz w:val="24"/>
          <w:szCs w:val="28"/>
        </w:rPr>
        <w:t>500</w:t>
      </w:r>
      <w:r w:rsidRPr="000A4EE2">
        <w:rPr>
          <w:rFonts w:ascii="宋体" w:eastAsia="宋体" w:hAnsi="宋体"/>
          <w:sz w:val="24"/>
          <w:szCs w:val="28"/>
        </w:rPr>
        <w:t>次</w:t>
      </w:r>
    </w:p>
    <w:p w:rsidR="000A4EE2" w:rsidRP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4.2.9外形尺寸(长X宽X高）：640X845X1900</w:t>
      </w:r>
      <w:r w:rsidR="00A724ED">
        <w:rPr>
          <w:rFonts w:ascii="宋体" w:eastAsia="宋体" w:hAnsi="宋体" w:hint="eastAsia"/>
          <w:sz w:val="24"/>
          <w:szCs w:val="28"/>
        </w:rPr>
        <w:t>（暂定）</w:t>
      </w:r>
    </w:p>
    <w:p w:rsidR="000A4EE2" w:rsidRDefault="000A4EE2" w:rsidP="000A4EE2">
      <w:pPr>
        <w:spacing w:line="360" w:lineRule="auto"/>
        <w:rPr>
          <w:rFonts w:ascii="宋体" w:eastAsia="宋体" w:hAnsi="宋体"/>
          <w:sz w:val="24"/>
          <w:szCs w:val="28"/>
        </w:rPr>
      </w:pPr>
      <w:r w:rsidRPr="000A4EE2">
        <w:rPr>
          <w:rFonts w:ascii="宋体" w:eastAsia="宋体" w:hAnsi="宋体"/>
          <w:sz w:val="24"/>
          <w:szCs w:val="28"/>
        </w:rPr>
        <w:t>4.2.10取样质量要求：表面光滑，无毛刺；</w:t>
      </w:r>
    </w:p>
    <w:p w:rsidR="00687599" w:rsidRDefault="000279FD" w:rsidP="000A4EE2">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w:t>
      </w:r>
      <w:r w:rsidR="000A4EE2">
        <w:rPr>
          <w:rFonts w:ascii="宋体" w:eastAsia="宋体" w:hAnsi="宋体"/>
          <w:sz w:val="24"/>
          <w:szCs w:val="28"/>
        </w:rPr>
        <w:t>3</w:t>
      </w:r>
      <w:r>
        <w:rPr>
          <w:rFonts w:ascii="宋体" w:eastAsia="宋体" w:hAnsi="宋体" w:hint="eastAsia"/>
          <w:sz w:val="24"/>
          <w:szCs w:val="28"/>
        </w:rPr>
        <w:t>执行标准：</w:t>
      </w:r>
    </w:p>
    <w:p w:rsidR="00687599" w:rsidRDefault="000279FD">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687599" w:rsidRDefault="000279FD">
      <w:pPr>
        <w:spacing w:line="360" w:lineRule="auto"/>
        <w:rPr>
          <w:rFonts w:ascii="宋体" w:eastAsia="宋体" w:hAnsi="宋体"/>
          <w:sz w:val="24"/>
          <w:szCs w:val="28"/>
        </w:rPr>
      </w:pPr>
      <w:r>
        <w:rPr>
          <w:rFonts w:ascii="宋体" w:eastAsia="宋体" w:hAnsi="宋体" w:hint="eastAsia"/>
          <w:sz w:val="24"/>
          <w:szCs w:val="28"/>
        </w:rPr>
        <w:t>《固定式工业防护栏杆及钢平台安全要求条件</w:t>
      </w:r>
      <w:r>
        <w:rPr>
          <w:rFonts w:ascii="宋体" w:eastAsia="宋体" w:hAnsi="宋体"/>
          <w:sz w:val="24"/>
          <w:szCs w:val="28"/>
        </w:rPr>
        <w:t xml:space="preserve"> 》GB4053.3-2009</w:t>
      </w:r>
    </w:p>
    <w:p w:rsidR="00687599" w:rsidRDefault="000279FD">
      <w:pPr>
        <w:spacing w:line="360" w:lineRule="auto"/>
        <w:rPr>
          <w:rFonts w:ascii="宋体" w:eastAsia="宋体" w:hAnsi="宋体"/>
          <w:sz w:val="24"/>
          <w:szCs w:val="28"/>
        </w:rPr>
      </w:pPr>
      <w:r>
        <w:rPr>
          <w:rFonts w:ascii="宋体" w:eastAsia="宋体" w:hAnsi="宋体" w:hint="eastAsia"/>
          <w:sz w:val="24"/>
          <w:szCs w:val="28"/>
        </w:rPr>
        <w:t>《电气安装应满足</w:t>
      </w:r>
      <w:r>
        <w:rPr>
          <w:rFonts w:ascii="宋体" w:eastAsia="宋体" w:hAnsi="宋体"/>
          <w:sz w:val="24"/>
          <w:szCs w:val="28"/>
        </w:rPr>
        <w:t>GB50171-2012，GB50303-2015要求</w:t>
      </w:r>
      <w:r>
        <w:rPr>
          <w:rFonts w:ascii="宋体" w:eastAsia="宋体" w:hAnsi="宋体" w:hint="eastAsia"/>
          <w:sz w:val="24"/>
          <w:szCs w:val="28"/>
        </w:rPr>
        <w:t>》</w:t>
      </w:r>
    </w:p>
    <w:p w:rsidR="00687599" w:rsidRDefault="000279FD">
      <w:pPr>
        <w:spacing w:line="360" w:lineRule="auto"/>
        <w:rPr>
          <w:rFonts w:ascii="宋体" w:eastAsia="宋体" w:hAnsi="宋体"/>
          <w:sz w:val="24"/>
          <w:szCs w:val="28"/>
        </w:rPr>
      </w:pPr>
      <w:r>
        <w:rPr>
          <w:rFonts w:ascii="宋体" w:eastAsia="宋体" w:hAnsi="宋体" w:hint="eastAsia"/>
          <w:sz w:val="24"/>
          <w:szCs w:val="28"/>
        </w:rPr>
        <w:t>《橡胶塑料机械外观通用标准，</w:t>
      </w:r>
      <w:r>
        <w:rPr>
          <w:rFonts w:ascii="宋体" w:eastAsia="宋体" w:hAnsi="宋体"/>
          <w:sz w:val="24"/>
          <w:szCs w:val="28"/>
        </w:rPr>
        <w:t>HGT 3120-1998</w:t>
      </w:r>
      <w:r>
        <w:rPr>
          <w:rFonts w:ascii="宋体" w:eastAsia="宋体" w:hAnsi="宋体" w:hint="eastAsia"/>
          <w:sz w:val="24"/>
          <w:szCs w:val="28"/>
        </w:rPr>
        <w:t>》</w:t>
      </w:r>
    </w:p>
    <w:p w:rsidR="00687599" w:rsidRDefault="000279FD">
      <w:pPr>
        <w:spacing w:line="360" w:lineRule="auto"/>
        <w:rPr>
          <w:rFonts w:ascii="宋体" w:eastAsia="宋体" w:hAnsi="宋体"/>
          <w:sz w:val="24"/>
          <w:szCs w:val="28"/>
        </w:rPr>
      </w:pPr>
      <w:r>
        <w:rPr>
          <w:rFonts w:ascii="宋体" w:eastAsia="宋体" w:hAnsi="宋体" w:hint="eastAsia"/>
          <w:sz w:val="24"/>
          <w:szCs w:val="28"/>
        </w:rPr>
        <w:t>《重型机械通用技术条件系列标准，</w:t>
      </w:r>
      <w:r>
        <w:rPr>
          <w:rFonts w:ascii="宋体" w:eastAsia="宋体" w:hAnsi="宋体"/>
          <w:sz w:val="24"/>
          <w:szCs w:val="28"/>
        </w:rPr>
        <w:t>JB/T 5000-2007</w:t>
      </w:r>
      <w:r>
        <w:rPr>
          <w:rFonts w:ascii="宋体" w:eastAsia="宋体" w:hAnsi="宋体" w:hint="eastAsia"/>
          <w:sz w:val="24"/>
          <w:szCs w:val="28"/>
        </w:rPr>
        <w:t>》</w:t>
      </w:r>
    </w:p>
    <w:p w:rsidR="00687599" w:rsidRDefault="000279FD">
      <w:pPr>
        <w:spacing w:line="360" w:lineRule="auto"/>
        <w:rPr>
          <w:rFonts w:ascii="宋体" w:eastAsia="宋体" w:hAnsi="宋体"/>
          <w:sz w:val="24"/>
          <w:szCs w:val="28"/>
        </w:rPr>
      </w:pPr>
      <w:r>
        <w:rPr>
          <w:rFonts w:ascii="宋体" w:eastAsia="宋体" w:hAnsi="宋体" w:hint="eastAsia"/>
          <w:sz w:val="24"/>
          <w:szCs w:val="28"/>
        </w:rPr>
        <w:t>《工作场所有害因素职业接触限值》</w:t>
      </w:r>
      <w:r>
        <w:rPr>
          <w:rFonts w:ascii="宋体" w:eastAsia="宋体" w:hAnsi="宋体"/>
          <w:sz w:val="24"/>
          <w:szCs w:val="28"/>
        </w:rPr>
        <w:t>(GBZ2-2002)</w:t>
      </w:r>
    </w:p>
    <w:p w:rsidR="00687599" w:rsidRDefault="000279FD">
      <w:pPr>
        <w:spacing w:line="360" w:lineRule="auto"/>
        <w:rPr>
          <w:rFonts w:ascii="宋体" w:eastAsia="宋体" w:hAnsi="宋体"/>
          <w:sz w:val="24"/>
          <w:szCs w:val="28"/>
        </w:rPr>
      </w:pPr>
      <w:r>
        <w:rPr>
          <w:rFonts w:ascii="宋体" w:eastAsia="宋体" w:hAnsi="宋体" w:hint="eastAsia"/>
          <w:sz w:val="24"/>
          <w:szCs w:val="28"/>
        </w:rPr>
        <w:lastRenderedPageBreak/>
        <w:t>《工业企业设计卫生标准》</w:t>
      </w:r>
      <w:r>
        <w:rPr>
          <w:rFonts w:ascii="宋体" w:eastAsia="宋体" w:hAnsi="宋体"/>
          <w:sz w:val="24"/>
          <w:szCs w:val="28"/>
        </w:rPr>
        <w:t xml:space="preserve"> (GBZ1-2010)</w:t>
      </w:r>
    </w:p>
    <w:p w:rsidR="00687599" w:rsidRDefault="000279FD">
      <w:pPr>
        <w:spacing w:line="360" w:lineRule="auto"/>
        <w:rPr>
          <w:rFonts w:ascii="宋体" w:eastAsia="宋体" w:hAnsi="宋体"/>
          <w:sz w:val="24"/>
          <w:szCs w:val="28"/>
        </w:rPr>
      </w:pPr>
      <w:r>
        <w:rPr>
          <w:rFonts w:ascii="宋体" w:eastAsia="宋体" w:hAnsi="宋体" w:hint="eastAsia"/>
          <w:sz w:val="24"/>
          <w:szCs w:val="28"/>
        </w:rPr>
        <w:t>《工业企业噪声控制设计规范》</w:t>
      </w:r>
      <w:r>
        <w:rPr>
          <w:rFonts w:ascii="宋体" w:eastAsia="宋体" w:hAnsi="宋体"/>
          <w:sz w:val="24"/>
          <w:szCs w:val="28"/>
        </w:rPr>
        <w:t xml:space="preserve"> GB/T50087-2013</w:t>
      </w:r>
    </w:p>
    <w:p w:rsidR="00687599" w:rsidRDefault="000279FD">
      <w:pPr>
        <w:spacing w:line="360" w:lineRule="auto"/>
        <w:rPr>
          <w:rFonts w:ascii="宋体" w:eastAsia="宋体" w:hAnsi="宋体"/>
          <w:sz w:val="24"/>
          <w:szCs w:val="28"/>
        </w:rPr>
      </w:pPr>
      <w:r>
        <w:rPr>
          <w:rFonts w:ascii="宋体" w:eastAsia="宋体" w:hAnsi="宋体" w:hint="eastAsia"/>
          <w:sz w:val="24"/>
          <w:szCs w:val="28"/>
        </w:rPr>
        <w:t>《爆炸和火灾危险危险环境电力装置设计规范》（</w:t>
      </w:r>
      <w:r>
        <w:rPr>
          <w:rFonts w:ascii="宋体" w:eastAsia="宋体" w:hAnsi="宋体"/>
          <w:sz w:val="24"/>
          <w:szCs w:val="28"/>
        </w:rPr>
        <w:t>GB50058-92）</w:t>
      </w:r>
    </w:p>
    <w:p w:rsidR="00687599" w:rsidRDefault="000279FD">
      <w:pPr>
        <w:spacing w:line="360" w:lineRule="auto"/>
        <w:rPr>
          <w:rFonts w:ascii="宋体" w:eastAsia="宋体" w:hAnsi="宋体"/>
          <w:sz w:val="24"/>
          <w:szCs w:val="28"/>
        </w:rPr>
      </w:pPr>
      <w:r>
        <w:rPr>
          <w:rFonts w:ascii="宋体" w:eastAsia="宋体" w:hAnsi="宋体" w:hint="eastAsia"/>
          <w:sz w:val="24"/>
          <w:szCs w:val="28"/>
        </w:rPr>
        <w:t>《爆炸性环境设备通用要求》</w:t>
      </w:r>
      <w:r>
        <w:rPr>
          <w:rFonts w:ascii="宋体" w:eastAsia="宋体" w:hAnsi="宋体"/>
          <w:sz w:val="24"/>
          <w:szCs w:val="28"/>
        </w:rPr>
        <w:t xml:space="preserve"> GB3836.1-2010</w:t>
      </w:r>
    </w:p>
    <w:p w:rsidR="00687599" w:rsidRDefault="000279FD">
      <w:pPr>
        <w:spacing w:line="360" w:lineRule="auto"/>
        <w:rPr>
          <w:rFonts w:ascii="宋体" w:eastAsia="宋体" w:hAnsi="宋体"/>
          <w:sz w:val="24"/>
          <w:szCs w:val="28"/>
        </w:rPr>
      </w:pPr>
      <w:r>
        <w:rPr>
          <w:rFonts w:ascii="宋体" w:eastAsia="宋体" w:hAnsi="宋体" w:hint="eastAsia"/>
          <w:sz w:val="24"/>
          <w:szCs w:val="28"/>
        </w:rPr>
        <w:t>《建筑物防雷设计规范》（</w:t>
      </w:r>
      <w:r>
        <w:rPr>
          <w:rFonts w:ascii="宋体" w:eastAsia="宋体" w:hAnsi="宋体"/>
          <w:sz w:val="24"/>
          <w:szCs w:val="28"/>
        </w:rPr>
        <w:t>GB50057-94）</w:t>
      </w:r>
    </w:p>
    <w:p w:rsidR="00687599" w:rsidRDefault="000279FD">
      <w:pPr>
        <w:spacing w:line="360" w:lineRule="auto"/>
        <w:rPr>
          <w:rFonts w:ascii="宋体" w:eastAsia="宋体" w:hAnsi="宋体"/>
          <w:sz w:val="24"/>
          <w:szCs w:val="28"/>
        </w:rPr>
      </w:pPr>
      <w:r>
        <w:rPr>
          <w:rFonts w:ascii="宋体" w:eastAsia="宋体" w:hAnsi="宋体" w:hint="eastAsia"/>
          <w:sz w:val="24"/>
          <w:szCs w:val="28"/>
        </w:rPr>
        <w:t>其他防火、防爆均按照相关的国家标准来执行</w:t>
      </w:r>
    </w:p>
    <w:p w:rsidR="00687599" w:rsidRDefault="000279FD">
      <w:pPr>
        <w:spacing w:line="360" w:lineRule="auto"/>
        <w:rPr>
          <w:rFonts w:ascii="宋体" w:eastAsia="宋体" w:hAnsi="宋体"/>
          <w:sz w:val="24"/>
          <w:szCs w:val="28"/>
        </w:rPr>
      </w:pPr>
      <w:r>
        <w:rPr>
          <w:rFonts w:ascii="宋体" w:eastAsia="宋体" w:hAnsi="宋体" w:hint="eastAsia"/>
          <w:sz w:val="24"/>
          <w:szCs w:val="28"/>
        </w:rPr>
        <w:t>本项目的环评报告和其他相关最新标准和相关要求。</w:t>
      </w:r>
    </w:p>
    <w:p w:rsidR="00687599" w:rsidRDefault="000279F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.3</w:t>
      </w:r>
      <w:r w:rsidR="000A4EE2">
        <w:rPr>
          <w:rFonts w:ascii="宋体" w:eastAsia="宋体" w:hAnsi="宋体" w:hint="eastAsia"/>
          <w:sz w:val="24"/>
          <w:szCs w:val="28"/>
        </w:rPr>
        <w:t>设备组成及工艺介绍</w:t>
      </w:r>
    </w:p>
    <w:p w:rsidR="000A4EE2" w:rsidRPr="000A4EE2" w:rsidRDefault="000A4EE2" w:rsidP="000A4EE2">
      <w:pPr>
        <w:spacing w:line="360" w:lineRule="auto"/>
        <w:ind w:firstLineChars="200" w:firstLine="480"/>
        <w:rPr>
          <w:rFonts w:ascii="宋体" w:eastAsia="宋体" w:hAnsi="宋体"/>
          <w:sz w:val="24"/>
          <w:szCs w:val="28"/>
        </w:rPr>
      </w:pPr>
      <w:r w:rsidRPr="000A4EE2">
        <w:rPr>
          <w:rFonts w:ascii="宋体" w:eastAsia="宋体" w:hAnsi="宋体" w:hint="eastAsia"/>
          <w:sz w:val="24"/>
          <w:szCs w:val="28"/>
        </w:rPr>
        <w:t>本装置由底座、机身、驱动油缸、冲裁模具、液压装置、电控装置、安全门等组成。底座、机身采用</w:t>
      </w:r>
      <w:r w:rsidRPr="000A4EE2">
        <w:rPr>
          <w:rFonts w:ascii="宋体" w:eastAsia="宋体" w:hAnsi="宋体"/>
          <w:sz w:val="24"/>
          <w:szCs w:val="28"/>
        </w:rPr>
        <w:t>C型钢结构焊接而成，便于操作。驱动油缸安装在机身的上方。油箱放置在机身内部。</w:t>
      </w:r>
    </w:p>
    <w:p w:rsidR="000A4EE2" w:rsidRPr="000A4EE2" w:rsidRDefault="000A4EE2" w:rsidP="000A4EE2">
      <w:pPr>
        <w:spacing w:line="360" w:lineRule="auto"/>
        <w:ind w:firstLineChars="200" w:firstLine="480"/>
        <w:rPr>
          <w:rFonts w:ascii="宋体" w:eastAsia="宋体" w:hAnsi="宋体"/>
          <w:sz w:val="24"/>
          <w:szCs w:val="28"/>
        </w:rPr>
      </w:pPr>
      <w:r w:rsidRPr="000A4EE2">
        <w:rPr>
          <w:rFonts w:ascii="宋体" w:eastAsia="宋体" w:hAnsi="宋体" w:hint="eastAsia"/>
          <w:sz w:val="24"/>
          <w:szCs w:val="28"/>
        </w:rPr>
        <w:t>液压装置采用独特的油路设计，具有油缸快速下降，慢速冲裁和快速回升的特点，提高了工作效率。</w:t>
      </w:r>
    </w:p>
    <w:p w:rsidR="000A4EE2" w:rsidRPr="000A4EE2" w:rsidRDefault="000A4EE2" w:rsidP="000A4EE2">
      <w:pPr>
        <w:spacing w:line="360" w:lineRule="auto"/>
        <w:ind w:firstLineChars="200" w:firstLine="480"/>
        <w:rPr>
          <w:rFonts w:ascii="宋体" w:eastAsia="宋体" w:hAnsi="宋体"/>
          <w:sz w:val="24"/>
          <w:szCs w:val="28"/>
        </w:rPr>
      </w:pPr>
      <w:r w:rsidRPr="000A4EE2">
        <w:rPr>
          <w:rFonts w:ascii="宋体" w:eastAsia="宋体" w:hAnsi="宋体" w:hint="eastAsia"/>
          <w:sz w:val="24"/>
          <w:szCs w:val="28"/>
        </w:rPr>
        <w:t>安全门具有安全保护作用，当开门取件时，冲裁模具停止动作。安全门侧开有长孔，便于条料送入。</w:t>
      </w:r>
    </w:p>
    <w:p w:rsidR="000A4EE2" w:rsidRDefault="000A4EE2" w:rsidP="000A4EE2">
      <w:pPr>
        <w:spacing w:line="360" w:lineRule="auto"/>
        <w:ind w:firstLineChars="200" w:firstLine="480"/>
        <w:rPr>
          <w:rFonts w:ascii="宋体" w:eastAsia="宋体" w:hAnsi="宋体"/>
          <w:sz w:val="24"/>
          <w:szCs w:val="28"/>
        </w:rPr>
      </w:pPr>
      <w:r w:rsidRPr="000A4EE2">
        <w:rPr>
          <w:rFonts w:ascii="宋体" w:eastAsia="宋体" w:hAnsi="宋体" w:hint="eastAsia"/>
          <w:sz w:val="24"/>
          <w:szCs w:val="28"/>
        </w:rPr>
        <w:t>工作时，人工将条料从安全门侧孔送人至模具内，用双手按下启动开关，油缸向下运动冲裁成标准样件后人工取出。</w:t>
      </w:r>
    </w:p>
    <w:p w:rsidR="00687599" w:rsidRPr="00A24FEA" w:rsidRDefault="000279FD" w:rsidP="00A24FEA">
      <w:pPr>
        <w:pStyle w:val="a8"/>
        <w:numPr>
          <w:ilvl w:val="0"/>
          <w:numId w:val="2"/>
        </w:numPr>
        <w:spacing w:line="360" w:lineRule="auto"/>
        <w:ind w:firstLineChars="0"/>
        <w:rPr>
          <w:rFonts w:ascii="宋体" w:eastAsia="宋体" w:hAnsi="宋体"/>
          <w:b/>
          <w:sz w:val="28"/>
          <w:szCs w:val="28"/>
        </w:rPr>
      </w:pPr>
      <w:r w:rsidRPr="00A24FEA">
        <w:rPr>
          <w:rFonts w:ascii="宋体" w:eastAsia="宋体" w:hAnsi="宋体" w:hint="eastAsia"/>
          <w:b/>
          <w:sz w:val="28"/>
          <w:szCs w:val="28"/>
        </w:rPr>
        <w:t>单</w:t>
      </w:r>
      <w:r w:rsidR="00A24FEA">
        <w:rPr>
          <w:rFonts w:ascii="宋体" w:eastAsia="宋体" w:hAnsi="宋体" w:hint="eastAsia"/>
          <w:b/>
          <w:sz w:val="28"/>
          <w:szCs w:val="28"/>
        </w:rPr>
        <w:t>台</w:t>
      </w:r>
      <w:r w:rsidRPr="00A24FEA">
        <w:rPr>
          <w:rFonts w:ascii="宋体" w:eastAsia="宋体" w:hAnsi="宋体" w:hint="eastAsia"/>
          <w:b/>
          <w:sz w:val="28"/>
          <w:szCs w:val="28"/>
        </w:rPr>
        <w:t>系统配置清单（包括但不仅限于以下配置）</w:t>
      </w:r>
    </w:p>
    <w:tbl>
      <w:tblPr>
        <w:tblW w:w="10065" w:type="dxa"/>
        <w:tblInd w:w="-431" w:type="dxa"/>
        <w:tblLayout w:type="fixed"/>
        <w:tblLook w:val="04A0" w:firstRow="1" w:lastRow="0" w:firstColumn="1" w:lastColumn="0" w:noHBand="0" w:noVBand="1"/>
      </w:tblPr>
      <w:tblGrid>
        <w:gridCol w:w="993"/>
        <w:gridCol w:w="1560"/>
        <w:gridCol w:w="2976"/>
        <w:gridCol w:w="993"/>
        <w:gridCol w:w="708"/>
        <w:gridCol w:w="1276"/>
        <w:gridCol w:w="1559"/>
      </w:tblGrid>
      <w:tr w:rsidR="00C47BFC" w:rsidTr="00641161">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2976"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详细参数</w:t>
            </w:r>
          </w:p>
        </w:tc>
        <w:tc>
          <w:tcPr>
            <w:tcW w:w="993"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C47BFC" w:rsidTr="00C35F8D">
        <w:trPr>
          <w:trHeight w:val="928"/>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p>
        </w:tc>
        <w:tc>
          <w:tcPr>
            <w:tcW w:w="1560" w:type="dxa"/>
            <w:tcBorders>
              <w:top w:val="nil"/>
              <w:left w:val="nil"/>
              <w:bottom w:val="single" w:sz="4" w:space="0" w:color="auto"/>
              <w:right w:val="single" w:sz="4" w:space="0" w:color="auto"/>
            </w:tcBorders>
            <w:shd w:val="clear" w:color="auto" w:fill="auto"/>
            <w:vAlign w:val="center"/>
          </w:tcPr>
          <w:p w:rsidR="00687599" w:rsidRDefault="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钢丝帘布取样机</w:t>
            </w:r>
          </w:p>
        </w:tc>
        <w:tc>
          <w:tcPr>
            <w:tcW w:w="2976" w:type="dxa"/>
            <w:tcBorders>
              <w:top w:val="nil"/>
              <w:left w:val="nil"/>
              <w:bottom w:val="single" w:sz="4" w:space="0" w:color="auto"/>
              <w:right w:val="single" w:sz="4" w:space="0" w:color="auto"/>
            </w:tcBorders>
            <w:shd w:val="clear" w:color="auto" w:fill="auto"/>
            <w:vAlign w:val="center"/>
          </w:tcPr>
          <w:p w:rsidR="00687599" w:rsidRDefault="00687599">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641161">
        <w:trPr>
          <w:trHeight w:val="1320"/>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560" w:type="dxa"/>
            <w:tcBorders>
              <w:top w:val="nil"/>
              <w:left w:val="nil"/>
              <w:bottom w:val="single" w:sz="4" w:space="0" w:color="auto"/>
              <w:right w:val="single" w:sz="4" w:space="0" w:color="auto"/>
            </w:tcBorders>
            <w:shd w:val="clear" w:color="auto" w:fill="auto"/>
            <w:vAlign w:val="center"/>
          </w:tcPr>
          <w:p w:rsidR="00687599" w:rsidRDefault="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主机</w:t>
            </w:r>
          </w:p>
        </w:tc>
        <w:tc>
          <w:tcPr>
            <w:tcW w:w="2976" w:type="dxa"/>
            <w:tcBorders>
              <w:top w:val="nil"/>
              <w:left w:val="nil"/>
              <w:bottom w:val="single" w:sz="4" w:space="0" w:color="auto"/>
              <w:right w:val="single" w:sz="4" w:space="0" w:color="auto"/>
            </w:tcBorders>
            <w:shd w:val="clear" w:color="auto" w:fill="auto"/>
            <w:vAlign w:val="center"/>
          </w:tcPr>
          <w:p w:rsidR="00687599" w:rsidRDefault="00A24FEA" w:rsidP="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含机座、机身</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rsidP="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641161">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560" w:type="dxa"/>
            <w:tcBorders>
              <w:top w:val="nil"/>
              <w:left w:val="nil"/>
              <w:bottom w:val="single" w:sz="4" w:space="0" w:color="auto"/>
              <w:right w:val="single" w:sz="4" w:space="0" w:color="auto"/>
            </w:tcBorders>
            <w:shd w:val="clear" w:color="auto" w:fill="auto"/>
            <w:vAlign w:val="center"/>
          </w:tcPr>
          <w:p w:rsidR="00687599" w:rsidRDefault="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冲裁模具</w:t>
            </w:r>
          </w:p>
        </w:tc>
        <w:tc>
          <w:tcPr>
            <w:tcW w:w="2976" w:type="dxa"/>
            <w:tcBorders>
              <w:top w:val="nil"/>
              <w:left w:val="nil"/>
              <w:bottom w:val="single" w:sz="4" w:space="0" w:color="auto"/>
              <w:right w:val="single" w:sz="4" w:space="0" w:color="auto"/>
            </w:tcBorders>
            <w:shd w:val="clear" w:color="auto" w:fill="auto"/>
            <w:vAlign w:val="center"/>
          </w:tcPr>
          <w:p w:rsidR="00687599" w:rsidRDefault="00A24FEA" w:rsidP="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阴模、阳模</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641161">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560" w:type="dxa"/>
            <w:tcBorders>
              <w:top w:val="nil"/>
              <w:left w:val="nil"/>
              <w:bottom w:val="single" w:sz="4" w:space="0" w:color="auto"/>
              <w:right w:val="single" w:sz="4" w:space="0" w:color="auto"/>
            </w:tcBorders>
            <w:shd w:val="clear" w:color="auto" w:fill="auto"/>
            <w:vAlign w:val="center"/>
          </w:tcPr>
          <w:p w:rsidR="00687599" w:rsidRDefault="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液压装置</w:t>
            </w:r>
          </w:p>
        </w:tc>
        <w:tc>
          <w:tcPr>
            <w:tcW w:w="2976" w:type="dxa"/>
            <w:tcBorders>
              <w:top w:val="nil"/>
              <w:left w:val="nil"/>
              <w:bottom w:val="single" w:sz="4" w:space="0" w:color="auto"/>
              <w:right w:val="single" w:sz="4" w:space="0" w:color="auto"/>
            </w:tcBorders>
            <w:shd w:val="clear" w:color="auto" w:fill="auto"/>
            <w:vAlign w:val="center"/>
          </w:tcPr>
          <w:p w:rsidR="00687599" w:rsidRDefault="00687599">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687599" w:rsidRDefault="00A24F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641161">
        <w:trPr>
          <w:trHeight w:val="855"/>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560" w:type="dxa"/>
            <w:tcBorders>
              <w:top w:val="nil"/>
              <w:left w:val="nil"/>
              <w:bottom w:val="single" w:sz="4" w:space="0" w:color="auto"/>
              <w:right w:val="single" w:sz="4" w:space="0" w:color="auto"/>
            </w:tcBorders>
            <w:shd w:val="clear" w:color="auto" w:fill="auto"/>
            <w:vAlign w:val="center"/>
          </w:tcPr>
          <w:p w:rsidR="00687599"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操作箱</w:t>
            </w:r>
          </w:p>
        </w:tc>
        <w:tc>
          <w:tcPr>
            <w:tcW w:w="2976" w:type="dxa"/>
            <w:tcBorders>
              <w:top w:val="nil"/>
              <w:left w:val="nil"/>
              <w:bottom w:val="single" w:sz="4" w:space="0" w:color="auto"/>
              <w:right w:val="single" w:sz="4" w:space="0" w:color="auto"/>
            </w:tcBorders>
            <w:shd w:val="clear" w:color="auto" w:fill="auto"/>
            <w:vAlign w:val="center"/>
          </w:tcPr>
          <w:p w:rsidR="00687599" w:rsidRDefault="00143CE3" w:rsidP="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开关、低压元器件</w:t>
            </w:r>
          </w:p>
        </w:tc>
        <w:tc>
          <w:tcPr>
            <w:tcW w:w="993" w:type="dxa"/>
            <w:tcBorders>
              <w:top w:val="nil"/>
              <w:left w:val="nil"/>
              <w:bottom w:val="single" w:sz="4" w:space="0" w:color="auto"/>
              <w:right w:val="single" w:sz="4" w:space="0" w:color="auto"/>
            </w:tcBorders>
            <w:shd w:val="clear" w:color="auto" w:fill="auto"/>
            <w:vAlign w:val="center"/>
          </w:tcPr>
          <w:p w:rsidR="00687599"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7A3C1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color w:val="000000"/>
                <w:kern w:val="0"/>
                <w:sz w:val="24"/>
                <w:szCs w:val="24"/>
              </w:rPr>
              <w:t>B</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143CE3" w:rsidTr="00641161">
        <w:trPr>
          <w:trHeight w:val="855"/>
        </w:trPr>
        <w:tc>
          <w:tcPr>
            <w:tcW w:w="993" w:type="dxa"/>
            <w:tcBorders>
              <w:top w:val="nil"/>
              <w:left w:val="single" w:sz="4" w:space="0" w:color="auto"/>
              <w:bottom w:val="single" w:sz="4" w:space="0" w:color="auto"/>
              <w:right w:val="single" w:sz="4" w:space="0" w:color="auto"/>
            </w:tcBorders>
            <w:shd w:val="clear" w:color="auto" w:fill="auto"/>
            <w:vAlign w:val="center"/>
          </w:tcPr>
          <w:p w:rsidR="00143CE3"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w:t>
            </w:r>
            <w:r>
              <w:rPr>
                <w:rFonts w:ascii="宋体" w:eastAsia="宋体" w:hAnsi="宋体" w:cs="宋体"/>
                <w:color w:val="000000"/>
                <w:kern w:val="0"/>
                <w:sz w:val="24"/>
                <w:szCs w:val="24"/>
              </w:rPr>
              <w:t>.5</w:t>
            </w:r>
          </w:p>
        </w:tc>
        <w:tc>
          <w:tcPr>
            <w:tcW w:w="1560" w:type="dxa"/>
            <w:tcBorders>
              <w:top w:val="nil"/>
              <w:left w:val="nil"/>
              <w:bottom w:val="single" w:sz="4" w:space="0" w:color="auto"/>
              <w:right w:val="single" w:sz="4" w:space="0" w:color="auto"/>
            </w:tcBorders>
            <w:shd w:val="clear" w:color="auto" w:fill="auto"/>
            <w:vAlign w:val="center"/>
          </w:tcPr>
          <w:p w:rsidR="00143CE3"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安全门</w:t>
            </w:r>
          </w:p>
        </w:tc>
        <w:tc>
          <w:tcPr>
            <w:tcW w:w="2976" w:type="dxa"/>
            <w:tcBorders>
              <w:top w:val="nil"/>
              <w:left w:val="nil"/>
              <w:bottom w:val="single" w:sz="4" w:space="0" w:color="auto"/>
              <w:right w:val="single" w:sz="4" w:space="0" w:color="auto"/>
            </w:tcBorders>
            <w:shd w:val="clear" w:color="auto" w:fill="auto"/>
            <w:vAlign w:val="center"/>
          </w:tcPr>
          <w:p w:rsidR="00143CE3" w:rsidRDefault="00143CE3" w:rsidP="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防爆玻璃或类似材质</w:t>
            </w:r>
          </w:p>
        </w:tc>
        <w:tc>
          <w:tcPr>
            <w:tcW w:w="993" w:type="dxa"/>
            <w:tcBorders>
              <w:top w:val="nil"/>
              <w:left w:val="nil"/>
              <w:bottom w:val="single" w:sz="4" w:space="0" w:color="auto"/>
              <w:right w:val="single" w:sz="4" w:space="0" w:color="auto"/>
            </w:tcBorders>
            <w:shd w:val="clear" w:color="auto" w:fill="auto"/>
            <w:vAlign w:val="center"/>
          </w:tcPr>
          <w:p w:rsidR="00143CE3"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143CE3"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3CE3" w:rsidRDefault="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143CE3" w:rsidRDefault="00143CE3">
            <w:pPr>
              <w:widowControl/>
              <w:jc w:val="center"/>
              <w:rPr>
                <w:rFonts w:ascii="宋体" w:eastAsia="宋体" w:hAnsi="宋体" w:cs="宋体"/>
                <w:color w:val="000000"/>
                <w:kern w:val="0"/>
                <w:sz w:val="24"/>
                <w:szCs w:val="24"/>
              </w:rPr>
            </w:pPr>
          </w:p>
        </w:tc>
      </w:tr>
      <w:tr w:rsidR="00C47BFC" w:rsidTr="00C35F8D">
        <w:trPr>
          <w:trHeight w:val="839"/>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560" w:type="dxa"/>
            <w:tcBorders>
              <w:top w:val="nil"/>
              <w:left w:val="nil"/>
              <w:bottom w:val="single" w:sz="4" w:space="0" w:color="auto"/>
              <w:right w:val="single" w:sz="4" w:space="0" w:color="auto"/>
            </w:tcBorders>
            <w:shd w:val="clear" w:color="auto" w:fill="auto"/>
            <w:vAlign w:val="center"/>
          </w:tcPr>
          <w:p w:rsidR="00687599" w:rsidRDefault="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液压阀</w:t>
            </w:r>
          </w:p>
        </w:tc>
        <w:tc>
          <w:tcPr>
            <w:tcW w:w="2976" w:type="dxa"/>
            <w:tcBorders>
              <w:top w:val="nil"/>
              <w:left w:val="nil"/>
              <w:bottom w:val="single" w:sz="4" w:space="0" w:color="auto"/>
              <w:right w:val="single" w:sz="4" w:space="0" w:color="auto"/>
            </w:tcBorders>
            <w:shd w:val="clear" w:color="auto" w:fill="auto"/>
            <w:vAlign w:val="center"/>
          </w:tcPr>
          <w:p w:rsidR="00687599" w:rsidRDefault="00641161" w:rsidP="00143C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设备配套</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F1C3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641161">
        <w:trPr>
          <w:trHeight w:val="1065"/>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560" w:type="dxa"/>
            <w:tcBorders>
              <w:top w:val="nil"/>
              <w:left w:val="nil"/>
              <w:bottom w:val="single" w:sz="4" w:space="0" w:color="auto"/>
              <w:right w:val="single" w:sz="4" w:space="0" w:color="auto"/>
            </w:tcBorders>
            <w:shd w:val="clear" w:color="auto" w:fill="auto"/>
            <w:vAlign w:val="center"/>
          </w:tcPr>
          <w:p w:rsidR="00687599" w:rsidRDefault="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液压泵</w:t>
            </w:r>
          </w:p>
        </w:tc>
        <w:tc>
          <w:tcPr>
            <w:tcW w:w="2976" w:type="dxa"/>
            <w:tcBorders>
              <w:top w:val="nil"/>
              <w:left w:val="nil"/>
              <w:bottom w:val="single" w:sz="4" w:space="0" w:color="auto"/>
              <w:right w:val="single" w:sz="4" w:space="0" w:color="auto"/>
            </w:tcBorders>
            <w:shd w:val="clear" w:color="auto" w:fill="auto"/>
            <w:vAlign w:val="center"/>
          </w:tcPr>
          <w:p w:rsidR="00687599" w:rsidRDefault="00641161" w:rsidP="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设备配套</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641161">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F1C3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641161" w:rsidTr="00641161">
        <w:trPr>
          <w:trHeight w:val="1065"/>
        </w:trPr>
        <w:tc>
          <w:tcPr>
            <w:tcW w:w="993" w:type="dxa"/>
            <w:tcBorders>
              <w:top w:val="nil"/>
              <w:left w:val="single" w:sz="4" w:space="0" w:color="auto"/>
              <w:bottom w:val="single" w:sz="4" w:space="0" w:color="auto"/>
              <w:right w:val="single" w:sz="4" w:space="0" w:color="auto"/>
            </w:tcBorders>
            <w:shd w:val="clear" w:color="auto" w:fill="auto"/>
            <w:vAlign w:val="center"/>
          </w:tcPr>
          <w:p w:rsidR="00641161" w:rsidRDefault="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.9</w:t>
            </w:r>
          </w:p>
        </w:tc>
        <w:tc>
          <w:tcPr>
            <w:tcW w:w="1560" w:type="dxa"/>
            <w:tcBorders>
              <w:top w:val="nil"/>
              <w:left w:val="nil"/>
              <w:bottom w:val="single" w:sz="4" w:space="0" w:color="auto"/>
              <w:right w:val="single" w:sz="4" w:space="0" w:color="auto"/>
            </w:tcBorders>
            <w:shd w:val="clear" w:color="auto" w:fill="auto"/>
            <w:vAlign w:val="center"/>
          </w:tcPr>
          <w:p w:rsidR="00641161" w:rsidRDefault="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电器件</w:t>
            </w:r>
          </w:p>
        </w:tc>
        <w:tc>
          <w:tcPr>
            <w:tcW w:w="2976" w:type="dxa"/>
            <w:tcBorders>
              <w:top w:val="nil"/>
              <w:left w:val="nil"/>
              <w:bottom w:val="single" w:sz="4" w:space="0" w:color="auto"/>
              <w:right w:val="single" w:sz="4" w:space="0" w:color="auto"/>
            </w:tcBorders>
            <w:shd w:val="clear" w:color="auto" w:fill="auto"/>
            <w:vAlign w:val="center"/>
          </w:tcPr>
          <w:p w:rsidR="00641161" w:rsidRDefault="00641161" w:rsidP="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r>
              <w:rPr>
                <w:rFonts w:ascii="宋体" w:eastAsia="宋体" w:hAnsi="宋体" w:cs="宋体"/>
                <w:color w:val="000000"/>
                <w:kern w:val="0"/>
                <w:sz w:val="24"/>
                <w:szCs w:val="24"/>
              </w:rPr>
              <w:t>P54</w:t>
            </w:r>
            <w:r>
              <w:rPr>
                <w:rFonts w:ascii="宋体" w:eastAsia="宋体" w:hAnsi="宋体" w:cs="宋体" w:hint="eastAsia"/>
                <w:color w:val="000000"/>
                <w:kern w:val="0"/>
                <w:sz w:val="24"/>
                <w:szCs w:val="24"/>
              </w:rPr>
              <w:t>，低压元器件</w:t>
            </w:r>
          </w:p>
        </w:tc>
        <w:tc>
          <w:tcPr>
            <w:tcW w:w="993" w:type="dxa"/>
            <w:tcBorders>
              <w:top w:val="nil"/>
              <w:left w:val="nil"/>
              <w:bottom w:val="single" w:sz="4" w:space="0" w:color="auto"/>
              <w:right w:val="single" w:sz="4" w:space="0" w:color="auto"/>
            </w:tcBorders>
            <w:shd w:val="clear" w:color="auto" w:fill="auto"/>
            <w:vAlign w:val="center"/>
          </w:tcPr>
          <w:p w:rsidR="00641161" w:rsidRDefault="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41161" w:rsidRDefault="006411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41161" w:rsidRDefault="007A3C19" w:rsidP="00920E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color w:val="000000"/>
                <w:kern w:val="0"/>
                <w:sz w:val="24"/>
                <w:szCs w:val="24"/>
              </w:rPr>
              <w:t>B</w:t>
            </w:r>
          </w:p>
        </w:tc>
        <w:tc>
          <w:tcPr>
            <w:tcW w:w="1559" w:type="dxa"/>
            <w:tcBorders>
              <w:top w:val="nil"/>
              <w:left w:val="nil"/>
              <w:bottom w:val="single" w:sz="4" w:space="0" w:color="auto"/>
              <w:right w:val="single" w:sz="4" w:space="0" w:color="auto"/>
            </w:tcBorders>
            <w:shd w:val="clear" w:color="auto" w:fill="auto"/>
            <w:vAlign w:val="center"/>
          </w:tcPr>
          <w:p w:rsidR="00641161" w:rsidRDefault="00641161">
            <w:pPr>
              <w:widowControl/>
              <w:jc w:val="center"/>
              <w:rPr>
                <w:rFonts w:ascii="宋体" w:eastAsia="宋体" w:hAnsi="宋体" w:cs="宋体"/>
                <w:color w:val="000000"/>
                <w:kern w:val="0"/>
                <w:sz w:val="24"/>
                <w:szCs w:val="24"/>
              </w:rPr>
            </w:pPr>
          </w:p>
        </w:tc>
      </w:tr>
      <w:tr w:rsidR="00C47BFC" w:rsidTr="00641161">
        <w:trPr>
          <w:trHeight w:val="675"/>
        </w:trPr>
        <w:tc>
          <w:tcPr>
            <w:tcW w:w="993" w:type="dxa"/>
            <w:tcBorders>
              <w:top w:val="nil"/>
              <w:left w:val="single" w:sz="4" w:space="0" w:color="auto"/>
              <w:bottom w:val="single" w:sz="4" w:space="0" w:color="auto"/>
              <w:right w:val="single" w:sz="4" w:space="0" w:color="auto"/>
            </w:tcBorders>
            <w:shd w:val="clear" w:color="auto" w:fill="auto"/>
            <w:vAlign w:val="center"/>
          </w:tcPr>
          <w:p w:rsidR="00687599" w:rsidRPr="009348D4" w:rsidRDefault="00641161">
            <w:pPr>
              <w:widowControl/>
              <w:jc w:val="center"/>
              <w:rPr>
                <w:rFonts w:ascii="宋体" w:eastAsia="宋体" w:hAnsi="宋体" w:cs="宋体"/>
                <w:b/>
                <w:color w:val="FF0000"/>
                <w:kern w:val="0"/>
                <w:sz w:val="24"/>
                <w:szCs w:val="24"/>
              </w:rPr>
            </w:pPr>
            <w:r w:rsidRPr="009348D4">
              <w:rPr>
                <w:rFonts w:ascii="宋体" w:eastAsia="宋体" w:hAnsi="宋体" w:cs="宋体"/>
                <w:b/>
                <w:color w:val="FF0000"/>
                <w:kern w:val="0"/>
                <w:sz w:val="24"/>
                <w:szCs w:val="24"/>
              </w:rPr>
              <w:t>1.10</w:t>
            </w:r>
          </w:p>
        </w:tc>
        <w:tc>
          <w:tcPr>
            <w:tcW w:w="1560" w:type="dxa"/>
            <w:tcBorders>
              <w:top w:val="nil"/>
              <w:left w:val="nil"/>
              <w:bottom w:val="single" w:sz="4" w:space="0" w:color="auto"/>
              <w:right w:val="single" w:sz="4" w:space="0" w:color="auto"/>
            </w:tcBorders>
            <w:shd w:val="clear" w:color="auto" w:fill="auto"/>
            <w:vAlign w:val="center"/>
          </w:tcPr>
          <w:p w:rsidR="00687599" w:rsidRPr="009348D4" w:rsidRDefault="00641161">
            <w:pPr>
              <w:widowControl/>
              <w:jc w:val="center"/>
              <w:rPr>
                <w:rFonts w:ascii="宋体" w:eastAsia="宋体" w:hAnsi="宋体" w:cs="宋体"/>
                <w:b/>
                <w:color w:val="FF0000"/>
                <w:kern w:val="0"/>
                <w:sz w:val="24"/>
                <w:szCs w:val="24"/>
              </w:rPr>
            </w:pPr>
            <w:r w:rsidRPr="009348D4">
              <w:rPr>
                <w:rFonts w:ascii="宋体" w:eastAsia="宋体" w:hAnsi="宋体" w:cs="宋体" w:hint="eastAsia"/>
                <w:b/>
                <w:color w:val="FF0000"/>
                <w:kern w:val="0"/>
                <w:sz w:val="24"/>
                <w:szCs w:val="24"/>
              </w:rPr>
              <w:t>电机</w:t>
            </w:r>
          </w:p>
        </w:tc>
        <w:tc>
          <w:tcPr>
            <w:tcW w:w="2976" w:type="dxa"/>
            <w:tcBorders>
              <w:top w:val="nil"/>
              <w:left w:val="nil"/>
              <w:bottom w:val="single" w:sz="4" w:space="0" w:color="auto"/>
              <w:right w:val="single" w:sz="4" w:space="0" w:color="auto"/>
            </w:tcBorders>
            <w:shd w:val="clear" w:color="auto" w:fill="auto"/>
            <w:vAlign w:val="center"/>
          </w:tcPr>
          <w:p w:rsidR="00687599" w:rsidRPr="009348D4" w:rsidRDefault="00920E63" w:rsidP="00641161">
            <w:pPr>
              <w:widowControl/>
              <w:jc w:val="center"/>
              <w:rPr>
                <w:rFonts w:ascii="宋体" w:eastAsia="宋体" w:hAnsi="宋体" w:cs="宋体"/>
                <w:b/>
                <w:color w:val="FF0000"/>
                <w:kern w:val="0"/>
                <w:sz w:val="24"/>
                <w:szCs w:val="24"/>
              </w:rPr>
            </w:pPr>
            <w:r w:rsidRPr="009348D4">
              <w:rPr>
                <w:rFonts w:ascii="宋体" w:eastAsia="宋体" w:hAnsi="宋体" w:cs="宋体" w:hint="eastAsia"/>
                <w:b/>
                <w:color w:val="FF0000"/>
                <w:kern w:val="0"/>
                <w:sz w:val="24"/>
                <w:szCs w:val="24"/>
              </w:rPr>
              <w:t>防护等级：I</w:t>
            </w:r>
            <w:r w:rsidRPr="009348D4">
              <w:rPr>
                <w:rFonts w:ascii="宋体" w:eastAsia="宋体" w:hAnsi="宋体" w:cs="宋体"/>
                <w:b/>
                <w:color w:val="FF0000"/>
                <w:kern w:val="0"/>
                <w:sz w:val="24"/>
                <w:szCs w:val="24"/>
              </w:rPr>
              <w:t>P54</w:t>
            </w:r>
            <w:r w:rsidRPr="009348D4">
              <w:rPr>
                <w:rFonts w:ascii="宋体" w:eastAsia="宋体" w:hAnsi="宋体" w:cs="宋体" w:hint="eastAsia"/>
                <w:b/>
                <w:color w:val="FF0000"/>
                <w:kern w:val="0"/>
                <w:sz w:val="24"/>
                <w:szCs w:val="24"/>
              </w:rPr>
              <w:t>，绝缘等级：F，一级能耗</w:t>
            </w:r>
          </w:p>
        </w:tc>
        <w:tc>
          <w:tcPr>
            <w:tcW w:w="993" w:type="dxa"/>
            <w:tcBorders>
              <w:top w:val="nil"/>
              <w:left w:val="nil"/>
              <w:bottom w:val="single" w:sz="4" w:space="0" w:color="auto"/>
              <w:right w:val="single" w:sz="4" w:space="0" w:color="auto"/>
            </w:tcBorders>
            <w:shd w:val="clear" w:color="auto" w:fill="auto"/>
            <w:vAlign w:val="center"/>
          </w:tcPr>
          <w:p w:rsidR="00687599" w:rsidRPr="009348D4" w:rsidRDefault="000279FD">
            <w:pPr>
              <w:widowControl/>
              <w:jc w:val="center"/>
              <w:rPr>
                <w:rFonts w:ascii="宋体" w:eastAsia="宋体" w:hAnsi="宋体" w:cs="宋体"/>
                <w:b/>
                <w:color w:val="FF0000"/>
                <w:kern w:val="0"/>
                <w:sz w:val="24"/>
                <w:szCs w:val="24"/>
              </w:rPr>
            </w:pPr>
            <w:r w:rsidRPr="009348D4">
              <w:rPr>
                <w:rFonts w:ascii="宋体" w:eastAsia="宋体" w:hAnsi="宋体" w:cs="宋体" w:hint="eastAsia"/>
                <w:b/>
                <w:color w:val="FF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Pr="009348D4" w:rsidRDefault="00641161">
            <w:pPr>
              <w:widowControl/>
              <w:jc w:val="center"/>
              <w:rPr>
                <w:rFonts w:ascii="宋体" w:eastAsia="宋体" w:hAnsi="宋体" w:cs="宋体"/>
                <w:b/>
                <w:color w:val="FF0000"/>
                <w:kern w:val="0"/>
                <w:sz w:val="24"/>
                <w:szCs w:val="24"/>
              </w:rPr>
            </w:pPr>
            <w:r w:rsidRPr="009348D4">
              <w:rPr>
                <w:rFonts w:ascii="宋体" w:eastAsia="宋体" w:hAnsi="宋体" w:cs="宋体"/>
                <w:b/>
                <w:color w:val="FF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Pr="009348D4" w:rsidRDefault="000F1C32">
            <w:pPr>
              <w:widowControl/>
              <w:jc w:val="center"/>
              <w:rPr>
                <w:rFonts w:ascii="宋体" w:eastAsia="宋体" w:hAnsi="宋体" w:cs="宋体"/>
                <w:b/>
                <w:color w:val="FF0000"/>
                <w:kern w:val="0"/>
                <w:sz w:val="24"/>
                <w:szCs w:val="24"/>
              </w:rPr>
            </w:pPr>
            <w:r w:rsidRPr="009348D4">
              <w:rPr>
                <w:rFonts w:ascii="宋体" w:eastAsia="宋体" w:hAnsi="宋体" w:cs="宋体" w:hint="eastAsia"/>
                <w:b/>
                <w:color w:val="FF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bl>
    <w:p w:rsidR="00687599" w:rsidRDefault="00641161">
      <w:pPr>
        <w:spacing w:line="360" w:lineRule="auto"/>
        <w:rPr>
          <w:rFonts w:ascii="宋体" w:eastAsia="宋体" w:hAnsi="宋体"/>
          <w:b/>
          <w:sz w:val="28"/>
          <w:szCs w:val="28"/>
        </w:rPr>
      </w:pPr>
      <w:r>
        <w:rPr>
          <w:rFonts w:ascii="宋体" w:eastAsia="宋体" w:hAnsi="宋体" w:hint="eastAsia"/>
          <w:b/>
          <w:sz w:val="28"/>
          <w:szCs w:val="28"/>
        </w:rPr>
        <w:t>六</w:t>
      </w:r>
      <w:r w:rsidR="000279FD">
        <w:rPr>
          <w:rFonts w:ascii="宋体" w:eastAsia="宋体" w:hAnsi="宋体" w:hint="eastAsia"/>
          <w:b/>
          <w:sz w:val="28"/>
          <w:szCs w:val="28"/>
        </w:rPr>
        <w:t>、系统安全措施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2517"/>
        <w:gridCol w:w="6712"/>
      </w:tblGrid>
      <w:tr w:rsidR="00687599" w:rsidTr="00641161">
        <w:trPr>
          <w:trHeight w:val="684"/>
        </w:trPr>
        <w:tc>
          <w:tcPr>
            <w:tcW w:w="2517" w:type="dxa"/>
            <w:tcBorders>
              <w:top w:val="single" w:sz="4" w:space="0" w:color="000000"/>
              <w:left w:val="single" w:sz="4" w:space="0" w:color="000000"/>
              <w:bottom w:val="single" w:sz="4" w:space="0" w:color="000000"/>
              <w:right w:val="single" w:sz="4" w:space="0" w:color="000000"/>
            </w:tcBorders>
            <w:vAlign w:val="center"/>
          </w:tcPr>
          <w:p w:rsidR="00687599" w:rsidRPr="00A724ED" w:rsidRDefault="000279FD" w:rsidP="00A724ED">
            <w:pPr>
              <w:widowControl/>
              <w:jc w:val="center"/>
              <w:textAlignment w:val="center"/>
              <w:rPr>
                <w:rFonts w:ascii="宋体" w:eastAsia="宋体" w:hAnsi="宋体"/>
                <w:b/>
                <w:color w:val="000000"/>
                <w:sz w:val="24"/>
              </w:rPr>
            </w:pPr>
            <w:r w:rsidRPr="00A724ED">
              <w:rPr>
                <w:rFonts w:ascii="宋体" w:eastAsia="宋体" w:hAnsi="宋体" w:hint="eastAsia"/>
                <w:b/>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687599" w:rsidRPr="00A724ED" w:rsidRDefault="000279FD" w:rsidP="00A724ED">
            <w:pPr>
              <w:widowControl/>
              <w:ind w:left="360"/>
              <w:jc w:val="center"/>
              <w:textAlignment w:val="center"/>
              <w:rPr>
                <w:rFonts w:ascii="宋体" w:eastAsia="宋体" w:hAnsi="宋体"/>
                <w:b/>
                <w:color w:val="000000"/>
                <w:sz w:val="24"/>
              </w:rPr>
            </w:pPr>
            <w:r w:rsidRPr="00A724ED">
              <w:rPr>
                <w:rFonts w:ascii="宋体" w:eastAsia="宋体" w:hAnsi="宋体" w:hint="eastAsia"/>
                <w:b/>
                <w:color w:val="000000"/>
                <w:sz w:val="24"/>
              </w:rPr>
              <w:t>安全配置</w:t>
            </w:r>
          </w:p>
        </w:tc>
      </w:tr>
      <w:tr w:rsidR="00687599">
        <w:trPr>
          <w:trHeight w:val="1951"/>
        </w:trPr>
        <w:tc>
          <w:tcPr>
            <w:tcW w:w="2517" w:type="dxa"/>
            <w:tcBorders>
              <w:top w:val="single" w:sz="4" w:space="0" w:color="000000"/>
              <w:left w:val="single" w:sz="4" w:space="0" w:color="000000"/>
              <w:bottom w:val="single" w:sz="4" w:space="0" w:color="000000"/>
              <w:right w:val="single" w:sz="4" w:space="0" w:color="000000"/>
            </w:tcBorders>
            <w:vAlign w:val="center"/>
          </w:tcPr>
          <w:p w:rsidR="00687599" w:rsidRPr="00641161" w:rsidRDefault="00641161" w:rsidP="00A724ED">
            <w:pPr>
              <w:widowControl/>
              <w:jc w:val="center"/>
              <w:textAlignment w:val="center"/>
              <w:rPr>
                <w:rFonts w:ascii="宋体" w:eastAsia="宋体" w:hAnsi="宋体"/>
                <w:color w:val="000000"/>
                <w:sz w:val="24"/>
              </w:rPr>
            </w:pPr>
            <w:r>
              <w:rPr>
                <w:rFonts w:ascii="宋体" w:eastAsia="宋体" w:hAnsi="宋体" w:hint="eastAsia"/>
                <w:sz w:val="24"/>
              </w:rPr>
              <w:t>钢丝帘布取样机</w:t>
            </w:r>
          </w:p>
        </w:tc>
        <w:tc>
          <w:tcPr>
            <w:tcW w:w="6712" w:type="dxa"/>
            <w:tcBorders>
              <w:top w:val="single" w:sz="4" w:space="0" w:color="000000"/>
              <w:left w:val="single" w:sz="4" w:space="0" w:color="000000"/>
              <w:bottom w:val="single" w:sz="4" w:space="0" w:color="000000"/>
              <w:right w:val="single" w:sz="4" w:space="0" w:color="000000"/>
            </w:tcBorders>
            <w:vAlign w:val="center"/>
          </w:tcPr>
          <w:p w:rsidR="00687599" w:rsidRPr="00641161" w:rsidRDefault="00641161" w:rsidP="00A724ED">
            <w:pPr>
              <w:widowControl/>
              <w:jc w:val="center"/>
              <w:textAlignment w:val="center"/>
              <w:rPr>
                <w:rFonts w:ascii="宋体" w:eastAsia="宋体" w:hAnsi="宋体"/>
                <w:color w:val="000000"/>
                <w:sz w:val="24"/>
              </w:rPr>
            </w:pPr>
            <w:r>
              <w:rPr>
                <w:rFonts w:ascii="宋体" w:eastAsia="宋体" w:hAnsi="宋体" w:hint="eastAsia"/>
                <w:color w:val="000000"/>
                <w:sz w:val="24"/>
              </w:rPr>
              <w:t>取样设置安全门，即可通过安全门观察内部液压设备裁切情况，又可保证操作人员安全，设置紧急急停装置，保证安全</w:t>
            </w:r>
            <w:r w:rsidR="00A724ED">
              <w:rPr>
                <w:rFonts w:ascii="宋体" w:eastAsia="宋体" w:hAnsi="宋体" w:hint="eastAsia"/>
                <w:color w:val="000000"/>
                <w:sz w:val="24"/>
              </w:rPr>
              <w:t>。</w:t>
            </w:r>
          </w:p>
        </w:tc>
      </w:tr>
    </w:tbl>
    <w:p w:rsidR="00687599" w:rsidRDefault="00641161">
      <w:pPr>
        <w:spacing w:line="360" w:lineRule="auto"/>
        <w:rPr>
          <w:rFonts w:ascii="宋体" w:eastAsia="宋体" w:hAnsi="宋体"/>
          <w:b/>
          <w:sz w:val="28"/>
          <w:szCs w:val="28"/>
        </w:rPr>
      </w:pPr>
      <w:r>
        <w:rPr>
          <w:rFonts w:ascii="宋体" w:eastAsia="宋体" w:hAnsi="宋体" w:hint="eastAsia"/>
          <w:b/>
          <w:sz w:val="28"/>
          <w:szCs w:val="28"/>
        </w:rPr>
        <w:t>七</w:t>
      </w:r>
      <w:r w:rsidR="000279FD">
        <w:rPr>
          <w:rFonts w:ascii="宋体" w:eastAsia="宋体" w:hAnsi="宋体" w:hint="eastAsia"/>
          <w:b/>
          <w:sz w:val="28"/>
          <w:szCs w:val="28"/>
        </w:rPr>
        <w:t>、双方界限及责任</w:t>
      </w:r>
    </w:p>
    <w:p w:rsidR="00FB186B" w:rsidRDefault="00641161" w:rsidP="00FB186B">
      <w:pPr>
        <w:spacing w:line="360" w:lineRule="auto"/>
        <w:rPr>
          <w:rFonts w:ascii="宋体" w:eastAsia="宋体" w:hAnsi="宋体"/>
          <w:b/>
          <w:sz w:val="24"/>
          <w:szCs w:val="28"/>
        </w:rPr>
      </w:pPr>
      <w:r>
        <w:rPr>
          <w:rFonts w:ascii="宋体" w:eastAsia="宋体" w:hAnsi="宋体"/>
          <w:b/>
          <w:sz w:val="24"/>
          <w:szCs w:val="28"/>
        </w:rPr>
        <w:t>7</w:t>
      </w:r>
      <w:r w:rsidR="000279FD">
        <w:rPr>
          <w:rFonts w:ascii="宋体" w:eastAsia="宋体" w:hAnsi="宋体" w:hint="eastAsia"/>
          <w:b/>
          <w:sz w:val="24"/>
          <w:szCs w:val="28"/>
        </w:rPr>
        <w:t>.1卖方责任</w:t>
      </w:r>
    </w:p>
    <w:p w:rsidR="00641161"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hint="eastAsia"/>
          <w:sz w:val="24"/>
          <w:szCs w:val="28"/>
        </w:rPr>
        <w:t>.1.1本项目为全部外包交钥匙工程，即改造竣工后交付到买方手中状态为通过调试后即可投产使用，从</w:t>
      </w:r>
      <w:r>
        <w:rPr>
          <w:rFonts w:ascii="宋体" w:eastAsia="宋体" w:hAnsi="宋体" w:hint="eastAsia"/>
          <w:sz w:val="24"/>
          <w:szCs w:val="28"/>
        </w:rPr>
        <w:t>设备的</w:t>
      </w:r>
      <w:r w:rsidR="000279FD">
        <w:rPr>
          <w:rFonts w:ascii="宋体" w:eastAsia="宋体" w:hAnsi="宋体" w:hint="eastAsia"/>
          <w:sz w:val="24"/>
          <w:szCs w:val="28"/>
        </w:rPr>
        <w:t>设计到制造、出厂检测、包装、供货、运输、装卸、就位、安装、调试、验收、技术指导及售后服务等相关工作和费用均全部由卖方负责和承担。</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hint="eastAsia"/>
          <w:sz w:val="24"/>
          <w:szCs w:val="28"/>
        </w:rPr>
        <w:t>.1.</w:t>
      </w:r>
      <w:r>
        <w:rPr>
          <w:rFonts w:ascii="宋体" w:eastAsia="宋体" w:hAnsi="宋体"/>
          <w:sz w:val="24"/>
          <w:szCs w:val="28"/>
        </w:rPr>
        <w:t>2</w:t>
      </w:r>
      <w:r w:rsidR="000279FD">
        <w:rPr>
          <w:rFonts w:ascii="宋体" w:eastAsia="宋体" w:hAnsi="宋体" w:hint="eastAsia"/>
          <w:sz w:val="24"/>
          <w:szCs w:val="28"/>
        </w:rPr>
        <w:t>卖方现场施工、改造不得对买方的财产造成任何损失，对造成损失由卖方原价赔偿。</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sz w:val="24"/>
          <w:szCs w:val="28"/>
        </w:rPr>
        <w:t>.1.</w:t>
      </w:r>
      <w:r>
        <w:rPr>
          <w:rFonts w:ascii="宋体" w:eastAsia="宋体" w:hAnsi="宋体"/>
          <w:sz w:val="24"/>
          <w:szCs w:val="28"/>
        </w:rPr>
        <w:t>3</w:t>
      </w:r>
      <w:r w:rsidR="000279FD">
        <w:rPr>
          <w:rFonts w:ascii="宋体" w:eastAsia="宋体" w:hAnsi="宋体"/>
          <w:sz w:val="24"/>
          <w:szCs w:val="28"/>
        </w:rPr>
        <w:t>安装施工所需的吊车、各种工具及其耗材由卖方自行负责。</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sz w:val="24"/>
          <w:szCs w:val="28"/>
        </w:rPr>
        <w:t>.1.</w:t>
      </w:r>
      <w:r>
        <w:rPr>
          <w:rFonts w:ascii="宋体" w:eastAsia="宋体" w:hAnsi="宋体"/>
          <w:sz w:val="24"/>
          <w:szCs w:val="28"/>
        </w:rPr>
        <w:t>4</w:t>
      </w:r>
      <w:r w:rsidR="000279FD">
        <w:rPr>
          <w:rFonts w:ascii="宋体" w:eastAsia="宋体" w:hAnsi="宋体"/>
          <w:sz w:val="24"/>
          <w:szCs w:val="28"/>
        </w:rPr>
        <w:t>卖方对本技术要求如有异议，应在本项目招标前以书面形式向买方提出，未提出则视为卖方已充分理解买方所提出的各项技术要求，若在今后实际施工中发生争议时，则以买方的解释为准。</w:t>
      </w:r>
    </w:p>
    <w:p w:rsidR="00687599" w:rsidRDefault="00641161" w:rsidP="00FB186B">
      <w:pPr>
        <w:spacing w:line="360" w:lineRule="auto"/>
        <w:rPr>
          <w:rFonts w:ascii="宋体" w:eastAsia="宋体" w:hAnsi="宋体"/>
          <w:sz w:val="24"/>
          <w:szCs w:val="28"/>
        </w:rPr>
      </w:pPr>
      <w:r>
        <w:rPr>
          <w:rFonts w:ascii="宋体" w:eastAsia="宋体" w:hAnsi="宋体"/>
          <w:sz w:val="24"/>
          <w:szCs w:val="28"/>
        </w:rPr>
        <w:lastRenderedPageBreak/>
        <w:t>7</w:t>
      </w:r>
      <w:r w:rsidR="000279FD">
        <w:rPr>
          <w:rFonts w:ascii="宋体" w:eastAsia="宋体" w:hAnsi="宋体"/>
          <w:sz w:val="24"/>
          <w:szCs w:val="28"/>
        </w:rPr>
        <w:t>.1.</w:t>
      </w:r>
      <w:r>
        <w:rPr>
          <w:rFonts w:ascii="宋体" w:eastAsia="宋体" w:hAnsi="宋体"/>
          <w:sz w:val="24"/>
          <w:szCs w:val="28"/>
        </w:rPr>
        <w:t>5</w:t>
      </w:r>
      <w:r w:rsidR="000279FD">
        <w:rPr>
          <w:rFonts w:ascii="宋体" w:eastAsia="宋体" w:hAnsi="宋体"/>
          <w:sz w:val="24"/>
          <w:szCs w:val="28"/>
        </w:rPr>
        <w:t>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sz w:val="24"/>
          <w:szCs w:val="28"/>
        </w:rPr>
        <w:t>.1.</w:t>
      </w:r>
      <w:r>
        <w:rPr>
          <w:rFonts w:ascii="宋体" w:eastAsia="宋体" w:hAnsi="宋体"/>
          <w:sz w:val="24"/>
          <w:szCs w:val="28"/>
        </w:rPr>
        <w:t>6</w:t>
      </w:r>
      <w:r w:rsidR="000279FD">
        <w:rPr>
          <w:rFonts w:ascii="宋体" w:eastAsia="宋体" w:hAnsi="宋体"/>
          <w:sz w:val="24"/>
          <w:szCs w:val="28"/>
        </w:rPr>
        <w:t>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sz w:val="24"/>
          <w:szCs w:val="28"/>
        </w:rPr>
        <w:t>.1.</w:t>
      </w:r>
      <w:r>
        <w:rPr>
          <w:rFonts w:ascii="宋体" w:eastAsia="宋体" w:hAnsi="宋体"/>
          <w:sz w:val="24"/>
          <w:szCs w:val="28"/>
        </w:rPr>
        <w:t>7</w:t>
      </w:r>
      <w:r w:rsidR="000279FD">
        <w:rPr>
          <w:rFonts w:ascii="宋体" w:eastAsia="宋体" w:hAnsi="宋体"/>
          <w:sz w:val="24"/>
          <w:szCs w:val="28"/>
        </w:rPr>
        <w:t>施工完成后，卖方需向买方提供完整的项目图纸和说明书以及关键备件的合格证、说明书等文件资料。</w:t>
      </w:r>
    </w:p>
    <w:p w:rsidR="00687599" w:rsidRDefault="00641161">
      <w:pPr>
        <w:spacing w:line="360" w:lineRule="auto"/>
        <w:rPr>
          <w:rFonts w:ascii="宋体" w:eastAsia="宋体" w:hAnsi="宋体"/>
          <w:b/>
          <w:sz w:val="24"/>
          <w:szCs w:val="28"/>
        </w:rPr>
      </w:pPr>
      <w:r>
        <w:rPr>
          <w:rFonts w:ascii="宋体" w:eastAsia="宋体" w:hAnsi="宋体"/>
          <w:b/>
          <w:sz w:val="24"/>
          <w:szCs w:val="28"/>
        </w:rPr>
        <w:t>7</w:t>
      </w:r>
      <w:r w:rsidR="000279FD">
        <w:rPr>
          <w:rFonts w:ascii="宋体" w:eastAsia="宋体" w:hAnsi="宋体" w:hint="eastAsia"/>
          <w:b/>
          <w:sz w:val="24"/>
          <w:szCs w:val="28"/>
        </w:rPr>
        <w:t>.2买方责任</w:t>
      </w:r>
    </w:p>
    <w:p w:rsidR="00687599" w:rsidRPr="0000553F" w:rsidRDefault="00641161" w:rsidP="00FB186B">
      <w:pPr>
        <w:spacing w:line="360" w:lineRule="auto"/>
        <w:rPr>
          <w:rFonts w:ascii="宋体" w:eastAsia="宋体" w:hAnsi="宋体"/>
          <w:sz w:val="24"/>
          <w:szCs w:val="28"/>
        </w:rPr>
      </w:pPr>
      <w:r w:rsidRPr="0000553F">
        <w:rPr>
          <w:rFonts w:ascii="宋体" w:eastAsia="宋体" w:hAnsi="宋体"/>
          <w:sz w:val="24"/>
          <w:szCs w:val="28"/>
        </w:rPr>
        <w:t>7</w:t>
      </w:r>
      <w:r w:rsidR="000279FD" w:rsidRPr="0000553F">
        <w:rPr>
          <w:rFonts w:ascii="宋体" w:eastAsia="宋体" w:hAnsi="宋体" w:hint="eastAsia"/>
          <w:sz w:val="24"/>
          <w:szCs w:val="28"/>
        </w:rPr>
        <w:t>.2.1</w:t>
      </w:r>
      <w:r w:rsidRPr="0000553F">
        <w:rPr>
          <w:rFonts w:ascii="宋体" w:eastAsia="宋体" w:hAnsi="宋体" w:hint="eastAsia"/>
          <w:sz w:val="24"/>
          <w:szCs w:val="28"/>
        </w:rPr>
        <w:t>买方负责设备供电工作</w:t>
      </w:r>
    </w:p>
    <w:p w:rsidR="00687599" w:rsidRPr="0000553F" w:rsidRDefault="00641161" w:rsidP="00FB186B">
      <w:pPr>
        <w:spacing w:line="360" w:lineRule="auto"/>
        <w:rPr>
          <w:rFonts w:ascii="宋体" w:eastAsia="宋体" w:hAnsi="宋体"/>
          <w:sz w:val="24"/>
          <w:szCs w:val="28"/>
        </w:rPr>
      </w:pPr>
      <w:r w:rsidRPr="0000553F">
        <w:rPr>
          <w:rFonts w:ascii="宋体" w:eastAsia="宋体" w:hAnsi="宋体"/>
          <w:sz w:val="24"/>
          <w:szCs w:val="28"/>
        </w:rPr>
        <w:t>7</w:t>
      </w:r>
      <w:r w:rsidR="000279FD" w:rsidRPr="0000553F">
        <w:rPr>
          <w:rFonts w:ascii="宋体" w:eastAsia="宋体" w:hAnsi="宋体"/>
          <w:sz w:val="24"/>
          <w:szCs w:val="28"/>
        </w:rPr>
        <w:t>.2.2</w:t>
      </w:r>
      <w:r w:rsidRPr="0000553F">
        <w:rPr>
          <w:rFonts w:ascii="宋体" w:eastAsia="宋体" w:hAnsi="宋体" w:hint="eastAsia"/>
          <w:sz w:val="24"/>
          <w:szCs w:val="28"/>
        </w:rPr>
        <w:t>买方负责指定设备安装地点</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sz w:val="24"/>
          <w:szCs w:val="28"/>
        </w:rPr>
        <w:t>.</w:t>
      </w:r>
      <w:r>
        <w:rPr>
          <w:rFonts w:ascii="宋体" w:eastAsia="宋体" w:hAnsi="宋体"/>
          <w:sz w:val="24"/>
          <w:szCs w:val="28"/>
        </w:rPr>
        <w:t>2.3</w:t>
      </w:r>
      <w:r w:rsidR="000279FD">
        <w:rPr>
          <w:rFonts w:ascii="宋体" w:eastAsia="宋体" w:hAnsi="宋体"/>
          <w:sz w:val="24"/>
          <w:szCs w:val="28"/>
        </w:rPr>
        <w:t>依据卖方提供的保养管制表、操作手册等对设备进行及时、正确的保养。</w:t>
      </w:r>
    </w:p>
    <w:p w:rsidR="00687599" w:rsidRDefault="00641161" w:rsidP="00FB186B">
      <w:pPr>
        <w:spacing w:line="360" w:lineRule="auto"/>
        <w:rPr>
          <w:rFonts w:ascii="宋体" w:eastAsia="宋体" w:hAnsi="宋体"/>
          <w:sz w:val="24"/>
          <w:szCs w:val="28"/>
        </w:rPr>
      </w:pPr>
      <w:r>
        <w:rPr>
          <w:rFonts w:ascii="宋体" w:eastAsia="宋体" w:hAnsi="宋体"/>
          <w:sz w:val="24"/>
          <w:szCs w:val="28"/>
        </w:rPr>
        <w:t>7</w:t>
      </w:r>
      <w:r w:rsidR="000279FD">
        <w:rPr>
          <w:rFonts w:ascii="宋体" w:eastAsia="宋体" w:hAnsi="宋体" w:hint="eastAsia"/>
          <w:sz w:val="24"/>
          <w:szCs w:val="28"/>
        </w:rPr>
        <w:t>.2.</w:t>
      </w:r>
      <w:r>
        <w:rPr>
          <w:rFonts w:ascii="宋体" w:eastAsia="宋体" w:hAnsi="宋体"/>
          <w:sz w:val="24"/>
          <w:szCs w:val="28"/>
        </w:rPr>
        <w:t>4</w:t>
      </w:r>
      <w:r w:rsidR="000279FD">
        <w:rPr>
          <w:rFonts w:ascii="宋体" w:eastAsia="宋体" w:hAnsi="宋体" w:hint="eastAsia"/>
          <w:sz w:val="24"/>
          <w:szCs w:val="28"/>
        </w:rPr>
        <w:t>为卖方在厂区内无偿提供装卸货物及货物搬运的叉车服务（最大8t）。</w:t>
      </w:r>
    </w:p>
    <w:p w:rsidR="00687599" w:rsidRDefault="00A724ED">
      <w:pPr>
        <w:spacing w:line="360" w:lineRule="auto"/>
        <w:rPr>
          <w:rFonts w:ascii="宋体" w:eastAsia="宋体" w:hAnsi="宋体"/>
          <w:b/>
          <w:sz w:val="28"/>
          <w:szCs w:val="28"/>
        </w:rPr>
      </w:pPr>
      <w:r>
        <w:rPr>
          <w:rFonts w:ascii="宋体" w:eastAsia="宋体" w:hAnsi="宋体" w:hint="eastAsia"/>
          <w:b/>
          <w:sz w:val="28"/>
          <w:szCs w:val="28"/>
        </w:rPr>
        <w:t>八</w:t>
      </w:r>
      <w:r w:rsidR="000279FD">
        <w:rPr>
          <w:rFonts w:ascii="宋体" w:eastAsia="宋体" w:hAnsi="宋体" w:hint="eastAsia"/>
          <w:b/>
          <w:sz w:val="28"/>
          <w:szCs w:val="28"/>
        </w:rPr>
        <w:t>、验收标准</w:t>
      </w:r>
    </w:p>
    <w:p w:rsidR="00687599" w:rsidRDefault="00A724ED">
      <w:pPr>
        <w:spacing w:line="400" w:lineRule="exact"/>
        <w:jc w:val="left"/>
        <w:rPr>
          <w:rFonts w:ascii="宋体" w:eastAsia="宋体" w:hAnsi="宋体"/>
          <w:sz w:val="24"/>
          <w:szCs w:val="28"/>
        </w:rPr>
      </w:pPr>
      <w:r>
        <w:rPr>
          <w:rFonts w:ascii="宋体" w:eastAsia="宋体" w:hAnsi="宋体"/>
          <w:sz w:val="24"/>
          <w:szCs w:val="28"/>
        </w:rPr>
        <w:t>8.1</w:t>
      </w:r>
      <w:r>
        <w:rPr>
          <w:rFonts w:ascii="宋体" w:eastAsia="宋体" w:hAnsi="宋体" w:hint="eastAsia"/>
          <w:sz w:val="24"/>
          <w:szCs w:val="28"/>
        </w:rPr>
        <w:t>设备供货、安装、调试合格后进行试裁切，裁切直径满足买方要求直径以及技术协议标准。</w:t>
      </w:r>
    </w:p>
    <w:p w:rsidR="00687599" w:rsidRDefault="00A724ED">
      <w:pPr>
        <w:spacing w:line="360" w:lineRule="auto"/>
        <w:rPr>
          <w:rFonts w:ascii="宋体" w:eastAsia="宋体" w:hAnsi="宋体"/>
          <w:b/>
          <w:sz w:val="28"/>
          <w:szCs w:val="28"/>
        </w:rPr>
      </w:pPr>
      <w:r>
        <w:rPr>
          <w:rFonts w:ascii="宋体" w:eastAsia="宋体" w:hAnsi="宋体" w:hint="eastAsia"/>
          <w:b/>
          <w:sz w:val="28"/>
          <w:szCs w:val="28"/>
        </w:rPr>
        <w:t>九</w:t>
      </w:r>
      <w:r w:rsidR="000279FD">
        <w:rPr>
          <w:rFonts w:ascii="宋体" w:eastAsia="宋体" w:hAnsi="宋体" w:hint="eastAsia"/>
          <w:b/>
          <w:sz w:val="28"/>
          <w:szCs w:val="28"/>
        </w:rPr>
        <w:t>、质量保证及服务要求</w:t>
      </w:r>
    </w:p>
    <w:p w:rsidR="00687599" w:rsidRDefault="00A724ED" w:rsidP="00A724ED">
      <w:pPr>
        <w:spacing w:line="360" w:lineRule="auto"/>
        <w:jc w:val="left"/>
        <w:rPr>
          <w:rFonts w:ascii="宋体" w:eastAsia="宋体" w:hAnsi="宋体"/>
          <w:sz w:val="24"/>
        </w:rPr>
      </w:pPr>
      <w:r>
        <w:rPr>
          <w:rFonts w:ascii="宋体" w:eastAsia="宋体" w:hAnsi="宋体"/>
          <w:sz w:val="24"/>
        </w:rPr>
        <w:t>9</w:t>
      </w:r>
      <w:r w:rsidR="000279FD">
        <w:rPr>
          <w:rFonts w:ascii="宋体" w:eastAsia="宋体" w:hAnsi="宋体"/>
          <w:sz w:val="24"/>
        </w:rPr>
        <w:t>.1</w:t>
      </w:r>
      <w:r w:rsidR="000279FD">
        <w:rPr>
          <w:rFonts w:ascii="宋体" w:eastAsia="宋体" w:hAnsi="宋体" w:hint="eastAsia"/>
          <w:sz w:val="24"/>
        </w:rPr>
        <w:t>卖方应详细列明所提供的服务内容、标准、期限等。</w:t>
      </w:r>
    </w:p>
    <w:p w:rsidR="00687599" w:rsidRDefault="00A724ED" w:rsidP="00A724ED">
      <w:pPr>
        <w:spacing w:line="360" w:lineRule="auto"/>
        <w:jc w:val="left"/>
        <w:rPr>
          <w:rFonts w:ascii="宋体" w:eastAsia="宋体" w:hAnsi="宋体"/>
          <w:sz w:val="24"/>
        </w:rPr>
      </w:pPr>
      <w:r>
        <w:rPr>
          <w:rFonts w:ascii="宋体" w:eastAsia="宋体" w:hAnsi="宋体"/>
          <w:sz w:val="24"/>
        </w:rPr>
        <w:t>9</w:t>
      </w:r>
      <w:r w:rsidR="000279FD">
        <w:rPr>
          <w:rFonts w:ascii="宋体" w:eastAsia="宋体" w:hAnsi="宋体" w:hint="eastAsia"/>
          <w:sz w:val="24"/>
        </w:rPr>
        <w:t>.2整机质保期限至少为1年。质保期间产生的所有费用均由卖方承担。</w:t>
      </w:r>
    </w:p>
    <w:p w:rsidR="00687599" w:rsidRDefault="00A724ED" w:rsidP="00A724ED">
      <w:pPr>
        <w:spacing w:line="360" w:lineRule="auto"/>
        <w:jc w:val="left"/>
        <w:rPr>
          <w:rFonts w:ascii="宋体" w:eastAsia="宋体" w:hAnsi="宋体"/>
          <w:sz w:val="24"/>
        </w:rPr>
      </w:pPr>
      <w:r>
        <w:rPr>
          <w:rFonts w:ascii="宋体" w:eastAsia="宋体" w:hAnsi="宋体"/>
          <w:sz w:val="24"/>
        </w:rPr>
        <w:t>9</w:t>
      </w:r>
      <w:r w:rsidR="000279FD">
        <w:rPr>
          <w:rFonts w:ascii="宋体" w:eastAsia="宋体" w:hAnsi="宋体" w:hint="eastAsia"/>
          <w:sz w:val="24"/>
        </w:rPr>
        <w:t>.3卖方所供货物应为全新未经使用，其设计、制造、供货除应满足本合同及技术协议要求外，还应符合国家及行业相关标准或相关国际及行业标准。</w:t>
      </w:r>
    </w:p>
    <w:p w:rsidR="00687599" w:rsidRDefault="00A724ED" w:rsidP="00A724ED">
      <w:pPr>
        <w:spacing w:line="360" w:lineRule="auto"/>
        <w:jc w:val="left"/>
        <w:rPr>
          <w:rFonts w:ascii="宋体" w:eastAsia="宋体" w:hAnsi="宋体"/>
          <w:sz w:val="24"/>
        </w:rPr>
      </w:pPr>
      <w:r>
        <w:rPr>
          <w:rFonts w:ascii="宋体" w:eastAsia="宋体" w:hAnsi="宋体"/>
          <w:sz w:val="24"/>
        </w:rPr>
        <w:t>9</w:t>
      </w:r>
      <w:r w:rsidR="000279FD">
        <w:rPr>
          <w:rFonts w:ascii="宋体" w:eastAsia="宋体" w:hAnsi="宋体"/>
          <w:sz w:val="24"/>
        </w:rPr>
        <w:t>.4</w:t>
      </w:r>
      <w:r w:rsidR="000279FD">
        <w:rPr>
          <w:rFonts w:ascii="宋体" w:eastAsia="宋体" w:hAnsi="宋体" w:hint="eastAsia"/>
          <w:sz w:val="24"/>
        </w:rPr>
        <w:t>卖方要保证所提供的设备技术为签订合同时国内外最新进的技术，并符合装置先进、节约能耗，长期持续操作及安全的工艺技术要求。</w:t>
      </w:r>
    </w:p>
    <w:p w:rsidR="00687599" w:rsidRDefault="00A724ED">
      <w:pPr>
        <w:spacing w:line="360" w:lineRule="auto"/>
        <w:rPr>
          <w:rFonts w:ascii="宋体" w:eastAsia="宋体" w:hAnsi="宋体"/>
          <w:b/>
          <w:sz w:val="28"/>
          <w:szCs w:val="28"/>
        </w:rPr>
      </w:pPr>
      <w:r>
        <w:rPr>
          <w:rFonts w:ascii="宋体" w:eastAsia="宋体" w:hAnsi="宋体" w:hint="eastAsia"/>
          <w:b/>
          <w:sz w:val="28"/>
          <w:szCs w:val="28"/>
        </w:rPr>
        <w:t>十</w:t>
      </w:r>
      <w:r w:rsidR="000279FD">
        <w:rPr>
          <w:rFonts w:ascii="宋体" w:eastAsia="宋体" w:hAnsi="宋体" w:hint="eastAsia"/>
          <w:b/>
          <w:sz w:val="28"/>
          <w:szCs w:val="28"/>
        </w:rPr>
        <w:t>、技术资料要求</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w:t>
      </w:r>
      <w:r>
        <w:rPr>
          <w:rFonts w:ascii="宋体" w:eastAsia="宋体" w:hAnsi="宋体" w:hint="eastAsia"/>
          <w:sz w:val="24"/>
          <w:szCs w:val="24"/>
        </w:rPr>
        <w:lastRenderedPageBreak/>
        <w:t>作为验收标准条件之一。</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sidR="000279FD">
        <w:rPr>
          <w:rFonts w:ascii="宋体" w:eastAsia="宋体" w:hAnsi="宋体"/>
          <w:sz w:val="24"/>
          <w:szCs w:val="24"/>
        </w:rPr>
        <w:t>装箱清单。</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.2</w:t>
      </w:r>
      <w:r w:rsidR="000279FD">
        <w:rPr>
          <w:rFonts w:ascii="宋体" w:eastAsia="宋体" w:hAnsi="宋体"/>
          <w:sz w:val="24"/>
          <w:szCs w:val="24"/>
        </w:rPr>
        <w:t>设备合格证。</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.3</w:t>
      </w:r>
      <w:r w:rsidR="000279FD">
        <w:rPr>
          <w:rFonts w:ascii="宋体" w:eastAsia="宋体" w:hAnsi="宋体"/>
          <w:sz w:val="24"/>
          <w:szCs w:val="24"/>
        </w:rPr>
        <w:t>施工安装计划进度表，施工记录，装配与安装精度记录。</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.4</w:t>
      </w:r>
      <w:r w:rsidR="000279FD">
        <w:rPr>
          <w:rFonts w:ascii="宋体" w:eastAsia="宋体" w:hAnsi="宋体"/>
          <w:sz w:val="24"/>
          <w:szCs w:val="24"/>
        </w:rPr>
        <w:t>治理方案、技术原理与描述。</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.5</w:t>
      </w:r>
      <w:r w:rsidR="000279FD">
        <w:rPr>
          <w:rFonts w:ascii="宋体" w:eastAsia="宋体" w:hAnsi="宋体"/>
          <w:sz w:val="24"/>
          <w:szCs w:val="24"/>
        </w:rPr>
        <w:t>提供重要元器件的使用和维护说明书。</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.6</w:t>
      </w:r>
      <w:r w:rsidR="000279FD">
        <w:rPr>
          <w:rFonts w:ascii="宋体" w:eastAsia="宋体" w:hAnsi="宋体"/>
          <w:sz w:val="24"/>
          <w:szCs w:val="24"/>
        </w:rPr>
        <w:t>提供详细的设备操作手册、安全指南及维护手册。</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w:t>
      </w:r>
      <w:r>
        <w:rPr>
          <w:rFonts w:ascii="宋体" w:eastAsia="宋体" w:hAnsi="宋体"/>
          <w:sz w:val="24"/>
          <w:szCs w:val="24"/>
        </w:rPr>
        <w:t>7</w:t>
      </w:r>
      <w:r w:rsidR="000279FD">
        <w:rPr>
          <w:rFonts w:ascii="宋体" w:eastAsia="宋体" w:hAnsi="宋体"/>
          <w:sz w:val="24"/>
          <w:szCs w:val="24"/>
        </w:rPr>
        <w:t>易损零部件及需要定期更换的消耗物料清单（包括规格型号、数量、价格、供应厂家及图纸）。</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w:t>
      </w:r>
      <w:r>
        <w:rPr>
          <w:rFonts w:ascii="宋体" w:eastAsia="宋体" w:hAnsi="宋体"/>
          <w:sz w:val="24"/>
          <w:szCs w:val="24"/>
        </w:rPr>
        <w:t>8</w:t>
      </w:r>
      <w:r w:rsidR="000279FD">
        <w:rPr>
          <w:rFonts w:ascii="宋体" w:eastAsia="宋体" w:hAnsi="宋体"/>
          <w:sz w:val="24"/>
          <w:szCs w:val="24"/>
        </w:rPr>
        <w:t>设备各部件润滑点、润滑周期以及润滑油的类型等。</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w:t>
      </w:r>
      <w:r>
        <w:rPr>
          <w:rFonts w:ascii="宋体" w:eastAsia="宋体" w:hAnsi="宋体"/>
          <w:sz w:val="24"/>
          <w:szCs w:val="24"/>
        </w:rPr>
        <w:t>9</w:t>
      </w:r>
      <w:r w:rsidR="000279FD">
        <w:rPr>
          <w:rFonts w:ascii="宋体" w:eastAsia="宋体" w:hAnsi="宋体"/>
          <w:sz w:val="24"/>
          <w:szCs w:val="24"/>
        </w:rPr>
        <w:t>主要轴承和密封件的说明以及安装尺寸图。</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0</w:t>
      </w:r>
      <w:r w:rsidR="000279FD">
        <w:rPr>
          <w:rFonts w:ascii="宋体" w:eastAsia="宋体" w:hAnsi="宋体"/>
          <w:sz w:val="24"/>
          <w:szCs w:val="24"/>
        </w:rPr>
        <w:t>各部件装配图。</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1</w:t>
      </w:r>
      <w:r w:rsidR="000279FD">
        <w:rPr>
          <w:rFonts w:ascii="宋体" w:eastAsia="宋体" w:hAnsi="宋体"/>
          <w:sz w:val="24"/>
          <w:szCs w:val="24"/>
        </w:rPr>
        <w:t>电气平面布置图，电气原理图，接线图，电缆表以及电气元件明细表。</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2</w:t>
      </w:r>
      <w:r w:rsidR="000279FD">
        <w:rPr>
          <w:rFonts w:ascii="宋体" w:eastAsia="宋体" w:hAnsi="宋体"/>
          <w:sz w:val="24"/>
          <w:szCs w:val="24"/>
        </w:rPr>
        <w:t>电气控制程序和各触摸屏程序，程序应允许买方进行复制备份和修改。</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3</w:t>
      </w:r>
      <w:r w:rsidR="000279FD">
        <w:rPr>
          <w:rFonts w:ascii="宋体" w:eastAsia="宋体" w:hAnsi="宋体"/>
          <w:sz w:val="24"/>
          <w:szCs w:val="24"/>
        </w:rPr>
        <w:t>外购件随机文件。</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4</w:t>
      </w:r>
      <w:r w:rsidR="000279FD">
        <w:rPr>
          <w:rFonts w:ascii="宋体" w:eastAsia="宋体" w:hAnsi="宋体"/>
          <w:sz w:val="24"/>
          <w:szCs w:val="24"/>
        </w:rPr>
        <w:t>设备部件目录清单。</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5</w:t>
      </w:r>
      <w:r w:rsidR="000279FD">
        <w:rPr>
          <w:rFonts w:ascii="宋体" w:eastAsia="宋体" w:hAnsi="宋体"/>
          <w:sz w:val="24"/>
          <w:szCs w:val="24"/>
        </w:rPr>
        <w:t>设备安装、调试记录。</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sidR="000279FD">
        <w:rPr>
          <w:rFonts w:ascii="宋体" w:eastAsia="宋体" w:hAnsi="宋体" w:hint="eastAsia"/>
          <w:sz w:val="24"/>
          <w:szCs w:val="24"/>
        </w:rPr>
        <w:t>.1</w:t>
      </w:r>
      <w:r>
        <w:rPr>
          <w:rFonts w:ascii="宋体" w:eastAsia="宋体" w:hAnsi="宋体"/>
          <w:sz w:val="24"/>
          <w:szCs w:val="24"/>
        </w:rPr>
        <w:t>6</w:t>
      </w:r>
      <w:r w:rsidR="000279FD">
        <w:rPr>
          <w:rFonts w:ascii="宋体" w:eastAsia="宋体" w:hAnsi="宋体"/>
          <w:sz w:val="24"/>
          <w:szCs w:val="24"/>
        </w:rPr>
        <w:t>验收后2个月内，卖方需根据实际，按暖通设计图纸要求，绘制出详细的废气收集、治理系统设备总图（平面及立面）。</w:t>
      </w:r>
    </w:p>
    <w:p w:rsidR="00687599" w:rsidRDefault="00A724ED">
      <w:pPr>
        <w:spacing w:line="360" w:lineRule="auto"/>
        <w:ind w:firstLineChars="200" w:firstLine="48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.1</w:t>
      </w:r>
      <w:r>
        <w:rPr>
          <w:rFonts w:ascii="宋体" w:eastAsia="宋体" w:hAnsi="宋体"/>
          <w:sz w:val="24"/>
          <w:szCs w:val="24"/>
        </w:rPr>
        <w:t>7</w:t>
      </w:r>
      <w:r w:rsidR="000279FD">
        <w:rPr>
          <w:rFonts w:ascii="宋体" w:eastAsia="宋体" w:hAnsi="宋体"/>
          <w:sz w:val="24"/>
          <w:szCs w:val="24"/>
        </w:rPr>
        <w:t>所提供资料应至少包含但不限于以上内容，每套设备应提供上述资料纸质版原件1份，复印版3份，电子版1份。</w:t>
      </w:r>
    </w:p>
    <w:p w:rsidR="00687599" w:rsidRDefault="000279FD">
      <w:pPr>
        <w:spacing w:line="360" w:lineRule="auto"/>
        <w:rPr>
          <w:rFonts w:ascii="宋体" w:eastAsia="宋体" w:hAnsi="宋体"/>
          <w:b/>
          <w:sz w:val="28"/>
          <w:szCs w:val="28"/>
        </w:rPr>
      </w:pPr>
      <w:r>
        <w:rPr>
          <w:rFonts w:ascii="宋体" w:eastAsia="宋体" w:hAnsi="宋体" w:hint="eastAsia"/>
          <w:b/>
          <w:sz w:val="28"/>
          <w:szCs w:val="28"/>
        </w:rPr>
        <w:t>十四、工期要求</w:t>
      </w:r>
    </w:p>
    <w:p w:rsidR="00687599" w:rsidRDefault="000279FD">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w:t>
      </w:r>
      <w:r w:rsidR="00A724ED">
        <w:rPr>
          <w:rFonts w:ascii="宋体" w:eastAsia="宋体" w:hAnsi="宋体"/>
          <w:sz w:val="24"/>
          <w:szCs w:val="24"/>
        </w:rPr>
        <w:t>60</w:t>
      </w:r>
      <w:r w:rsidR="00A724ED">
        <w:rPr>
          <w:rFonts w:ascii="宋体" w:eastAsia="宋体" w:hAnsi="宋体" w:hint="eastAsia"/>
          <w:sz w:val="24"/>
          <w:szCs w:val="24"/>
        </w:rPr>
        <w:t>天内完成设备供货及安装要求。</w:t>
      </w:r>
    </w:p>
    <w:p w:rsidR="00A724ED" w:rsidRDefault="00A724ED">
      <w:pPr>
        <w:spacing w:line="360" w:lineRule="auto"/>
        <w:ind w:firstLineChars="200" w:firstLine="480"/>
        <w:rPr>
          <w:rFonts w:ascii="宋体" w:eastAsia="宋体" w:hAnsi="宋体"/>
          <w:sz w:val="24"/>
          <w:szCs w:val="24"/>
        </w:rPr>
      </w:pPr>
    </w:p>
    <w:p w:rsidR="00A724ED" w:rsidRDefault="00A724ED">
      <w:pPr>
        <w:spacing w:line="360" w:lineRule="auto"/>
        <w:ind w:firstLineChars="200" w:firstLine="480"/>
        <w:rPr>
          <w:rFonts w:ascii="宋体" w:eastAsia="宋体" w:hAnsi="宋体"/>
          <w:sz w:val="24"/>
          <w:szCs w:val="24"/>
        </w:rPr>
      </w:pPr>
    </w:p>
    <w:p w:rsidR="00A724ED" w:rsidRDefault="00A724ED">
      <w:pPr>
        <w:spacing w:line="360" w:lineRule="auto"/>
        <w:ind w:firstLineChars="200" w:firstLine="480"/>
        <w:rPr>
          <w:rFonts w:ascii="宋体" w:eastAsia="宋体" w:hAnsi="宋体"/>
          <w:sz w:val="24"/>
          <w:szCs w:val="24"/>
        </w:rPr>
      </w:pPr>
    </w:p>
    <w:p w:rsidR="00A724ED" w:rsidRDefault="00A724ED">
      <w:pPr>
        <w:spacing w:line="360" w:lineRule="auto"/>
        <w:ind w:firstLineChars="200" w:firstLine="480"/>
        <w:rPr>
          <w:rFonts w:ascii="宋体" w:eastAsia="宋体" w:hAnsi="宋体"/>
          <w:sz w:val="24"/>
          <w:szCs w:val="24"/>
        </w:rPr>
      </w:pPr>
    </w:p>
    <w:p w:rsidR="00A724ED" w:rsidRDefault="00A724ED">
      <w:pPr>
        <w:spacing w:line="360" w:lineRule="auto"/>
        <w:ind w:firstLineChars="200" w:firstLine="480"/>
        <w:rPr>
          <w:rFonts w:ascii="宋体" w:eastAsia="宋体" w:hAnsi="宋体"/>
          <w:sz w:val="24"/>
          <w:szCs w:val="24"/>
        </w:rPr>
      </w:pPr>
    </w:p>
    <w:p w:rsidR="00A724ED" w:rsidRDefault="00A724ED">
      <w:pPr>
        <w:spacing w:line="360" w:lineRule="auto"/>
        <w:ind w:firstLineChars="200" w:firstLine="480"/>
        <w:rPr>
          <w:rFonts w:ascii="宋体" w:eastAsia="宋体" w:hAnsi="宋体"/>
          <w:sz w:val="24"/>
          <w:szCs w:val="24"/>
        </w:rPr>
      </w:pPr>
      <w:bookmarkStart w:id="0" w:name="_GoBack"/>
      <w:bookmarkEnd w:id="0"/>
    </w:p>
    <w:sectPr w:rsidR="00A72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2E" w:rsidRDefault="00E14B2E" w:rsidP="00D80C12">
      <w:r>
        <w:separator/>
      </w:r>
    </w:p>
  </w:endnote>
  <w:endnote w:type="continuationSeparator" w:id="0">
    <w:p w:rsidR="00E14B2E" w:rsidRDefault="00E14B2E" w:rsidP="00D8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2E" w:rsidRDefault="00E14B2E" w:rsidP="00D80C12">
      <w:r>
        <w:separator/>
      </w:r>
    </w:p>
  </w:footnote>
  <w:footnote w:type="continuationSeparator" w:id="0">
    <w:p w:rsidR="00E14B2E" w:rsidRDefault="00E14B2E" w:rsidP="00D80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553F"/>
    <w:rsid w:val="000279FD"/>
    <w:rsid w:val="00056717"/>
    <w:rsid w:val="00067D8F"/>
    <w:rsid w:val="00076B85"/>
    <w:rsid w:val="00084258"/>
    <w:rsid w:val="00090D1C"/>
    <w:rsid w:val="000A27EB"/>
    <w:rsid w:val="000A4EE2"/>
    <w:rsid w:val="000A6B66"/>
    <w:rsid w:val="000B0464"/>
    <w:rsid w:val="000C65EE"/>
    <w:rsid w:val="000C7755"/>
    <w:rsid w:val="000D1FEA"/>
    <w:rsid w:val="000E015B"/>
    <w:rsid w:val="000E6FA6"/>
    <w:rsid w:val="000F0DE3"/>
    <w:rsid w:val="000F1C32"/>
    <w:rsid w:val="000F7C4C"/>
    <w:rsid w:val="00105904"/>
    <w:rsid w:val="001149AE"/>
    <w:rsid w:val="00127DFD"/>
    <w:rsid w:val="00134699"/>
    <w:rsid w:val="0013573B"/>
    <w:rsid w:val="00143CE3"/>
    <w:rsid w:val="0014451C"/>
    <w:rsid w:val="00145586"/>
    <w:rsid w:val="0015141E"/>
    <w:rsid w:val="0015269F"/>
    <w:rsid w:val="0016563B"/>
    <w:rsid w:val="001735BC"/>
    <w:rsid w:val="0018126D"/>
    <w:rsid w:val="001A2843"/>
    <w:rsid w:val="001A6D68"/>
    <w:rsid w:val="001C12CA"/>
    <w:rsid w:val="001C4B20"/>
    <w:rsid w:val="001C777D"/>
    <w:rsid w:val="001E4E46"/>
    <w:rsid w:val="0020133F"/>
    <w:rsid w:val="0020500E"/>
    <w:rsid w:val="002124D3"/>
    <w:rsid w:val="00235FEF"/>
    <w:rsid w:val="00252540"/>
    <w:rsid w:val="0026233D"/>
    <w:rsid w:val="00287528"/>
    <w:rsid w:val="00297A16"/>
    <w:rsid w:val="002B00F5"/>
    <w:rsid w:val="002C5929"/>
    <w:rsid w:val="002D5F1E"/>
    <w:rsid w:val="003130FC"/>
    <w:rsid w:val="003346A1"/>
    <w:rsid w:val="00337676"/>
    <w:rsid w:val="00337B7C"/>
    <w:rsid w:val="00356E8C"/>
    <w:rsid w:val="00373937"/>
    <w:rsid w:val="0037756C"/>
    <w:rsid w:val="00380E57"/>
    <w:rsid w:val="003A5F44"/>
    <w:rsid w:val="003D7EBF"/>
    <w:rsid w:val="003F3D80"/>
    <w:rsid w:val="003F433C"/>
    <w:rsid w:val="00425776"/>
    <w:rsid w:val="0048406A"/>
    <w:rsid w:val="00485439"/>
    <w:rsid w:val="004B0A1A"/>
    <w:rsid w:val="004B595D"/>
    <w:rsid w:val="004B7767"/>
    <w:rsid w:val="004E0EFD"/>
    <w:rsid w:val="004E1BB7"/>
    <w:rsid w:val="004E42F1"/>
    <w:rsid w:val="004F51B0"/>
    <w:rsid w:val="00517834"/>
    <w:rsid w:val="005220B4"/>
    <w:rsid w:val="005336C4"/>
    <w:rsid w:val="00542AF0"/>
    <w:rsid w:val="00546E44"/>
    <w:rsid w:val="005922DD"/>
    <w:rsid w:val="00592E2A"/>
    <w:rsid w:val="00593C47"/>
    <w:rsid w:val="005A6C71"/>
    <w:rsid w:val="005C2A3C"/>
    <w:rsid w:val="005C46A1"/>
    <w:rsid w:val="00641161"/>
    <w:rsid w:val="00645649"/>
    <w:rsid w:val="006517B3"/>
    <w:rsid w:val="00651A52"/>
    <w:rsid w:val="00653962"/>
    <w:rsid w:val="0067040E"/>
    <w:rsid w:val="0067658F"/>
    <w:rsid w:val="00680ECC"/>
    <w:rsid w:val="00687599"/>
    <w:rsid w:val="006954C5"/>
    <w:rsid w:val="006977A0"/>
    <w:rsid w:val="006D3053"/>
    <w:rsid w:val="006D5B40"/>
    <w:rsid w:val="006E0722"/>
    <w:rsid w:val="006E10E6"/>
    <w:rsid w:val="006F333E"/>
    <w:rsid w:val="006F640A"/>
    <w:rsid w:val="00705BE0"/>
    <w:rsid w:val="0071136C"/>
    <w:rsid w:val="007167DE"/>
    <w:rsid w:val="00721C87"/>
    <w:rsid w:val="0072220A"/>
    <w:rsid w:val="00722E56"/>
    <w:rsid w:val="00723A8C"/>
    <w:rsid w:val="00727C8A"/>
    <w:rsid w:val="0074025D"/>
    <w:rsid w:val="00741E37"/>
    <w:rsid w:val="00745678"/>
    <w:rsid w:val="00765C06"/>
    <w:rsid w:val="007A3C19"/>
    <w:rsid w:val="007A61D2"/>
    <w:rsid w:val="007C5590"/>
    <w:rsid w:val="007C7616"/>
    <w:rsid w:val="007D127E"/>
    <w:rsid w:val="007D21BD"/>
    <w:rsid w:val="007F288A"/>
    <w:rsid w:val="007F5C95"/>
    <w:rsid w:val="00802088"/>
    <w:rsid w:val="008250EA"/>
    <w:rsid w:val="00837B72"/>
    <w:rsid w:val="00840203"/>
    <w:rsid w:val="0085406E"/>
    <w:rsid w:val="00856418"/>
    <w:rsid w:val="00862DF7"/>
    <w:rsid w:val="00865AE2"/>
    <w:rsid w:val="00881192"/>
    <w:rsid w:val="0088397A"/>
    <w:rsid w:val="00893894"/>
    <w:rsid w:val="008968E1"/>
    <w:rsid w:val="008A6DFD"/>
    <w:rsid w:val="008C3240"/>
    <w:rsid w:val="008C57C1"/>
    <w:rsid w:val="008F2D1A"/>
    <w:rsid w:val="008F5D16"/>
    <w:rsid w:val="00900CB3"/>
    <w:rsid w:val="00920E63"/>
    <w:rsid w:val="009348D4"/>
    <w:rsid w:val="009376B2"/>
    <w:rsid w:val="00946F82"/>
    <w:rsid w:val="009503CD"/>
    <w:rsid w:val="00950717"/>
    <w:rsid w:val="00953136"/>
    <w:rsid w:val="00963A29"/>
    <w:rsid w:val="009761BB"/>
    <w:rsid w:val="00984341"/>
    <w:rsid w:val="00993F1B"/>
    <w:rsid w:val="00994573"/>
    <w:rsid w:val="009A3BAE"/>
    <w:rsid w:val="009A4AD0"/>
    <w:rsid w:val="009B3B73"/>
    <w:rsid w:val="009E5828"/>
    <w:rsid w:val="009E6D1B"/>
    <w:rsid w:val="009E6F18"/>
    <w:rsid w:val="00A064AD"/>
    <w:rsid w:val="00A24FEA"/>
    <w:rsid w:val="00A26DDF"/>
    <w:rsid w:val="00A444AB"/>
    <w:rsid w:val="00A46ED9"/>
    <w:rsid w:val="00A56602"/>
    <w:rsid w:val="00A6499B"/>
    <w:rsid w:val="00A724ED"/>
    <w:rsid w:val="00A732E5"/>
    <w:rsid w:val="00A741F1"/>
    <w:rsid w:val="00A873C0"/>
    <w:rsid w:val="00A95874"/>
    <w:rsid w:val="00AA1090"/>
    <w:rsid w:val="00AA21E5"/>
    <w:rsid w:val="00AA779E"/>
    <w:rsid w:val="00AB038B"/>
    <w:rsid w:val="00AB235D"/>
    <w:rsid w:val="00AB3104"/>
    <w:rsid w:val="00AC4FED"/>
    <w:rsid w:val="00AC6194"/>
    <w:rsid w:val="00AE1B44"/>
    <w:rsid w:val="00AF270F"/>
    <w:rsid w:val="00B16396"/>
    <w:rsid w:val="00B22F8D"/>
    <w:rsid w:val="00B31418"/>
    <w:rsid w:val="00B37939"/>
    <w:rsid w:val="00B41407"/>
    <w:rsid w:val="00B42834"/>
    <w:rsid w:val="00B43C1B"/>
    <w:rsid w:val="00B45D7B"/>
    <w:rsid w:val="00B45ED1"/>
    <w:rsid w:val="00B700C0"/>
    <w:rsid w:val="00B772CE"/>
    <w:rsid w:val="00BA0C00"/>
    <w:rsid w:val="00BA29C8"/>
    <w:rsid w:val="00BA3DF6"/>
    <w:rsid w:val="00BB64FE"/>
    <w:rsid w:val="00BD6B55"/>
    <w:rsid w:val="00BF4896"/>
    <w:rsid w:val="00C0153E"/>
    <w:rsid w:val="00C13FF1"/>
    <w:rsid w:val="00C148E4"/>
    <w:rsid w:val="00C26C1B"/>
    <w:rsid w:val="00C30526"/>
    <w:rsid w:val="00C357CB"/>
    <w:rsid w:val="00C35F8D"/>
    <w:rsid w:val="00C47BFC"/>
    <w:rsid w:val="00C512D3"/>
    <w:rsid w:val="00C567C3"/>
    <w:rsid w:val="00C56BE7"/>
    <w:rsid w:val="00C644F5"/>
    <w:rsid w:val="00C7380B"/>
    <w:rsid w:val="00C80133"/>
    <w:rsid w:val="00C803AD"/>
    <w:rsid w:val="00C8050D"/>
    <w:rsid w:val="00C955B8"/>
    <w:rsid w:val="00CC712C"/>
    <w:rsid w:val="00CD5F22"/>
    <w:rsid w:val="00CE010B"/>
    <w:rsid w:val="00CE0C4D"/>
    <w:rsid w:val="00CF6521"/>
    <w:rsid w:val="00D31FF7"/>
    <w:rsid w:val="00D3421E"/>
    <w:rsid w:val="00D37CE4"/>
    <w:rsid w:val="00D425D9"/>
    <w:rsid w:val="00D437CB"/>
    <w:rsid w:val="00D45FCA"/>
    <w:rsid w:val="00D80C12"/>
    <w:rsid w:val="00D97CF6"/>
    <w:rsid w:val="00DB16FB"/>
    <w:rsid w:val="00DB2E1A"/>
    <w:rsid w:val="00DC7039"/>
    <w:rsid w:val="00DE5754"/>
    <w:rsid w:val="00E03EDB"/>
    <w:rsid w:val="00E07A01"/>
    <w:rsid w:val="00E14B2E"/>
    <w:rsid w:val="00E66926"/>
    <w:rsid w:val="00E7132E"/>
    <w:rsid w:val="00E80E56"/>
    <w:rsid w:val="00EB2730"/>
    <w:rsid w:val="00EB302F"/>
    <w:rsid w:val="00EE2533"/>
    <w:rsid w:val="00EF307E"/>
    <w:rsid w:val="00F238F5"/>
    <w:rsid w:val="00F26D99"/>
    <w:rsid w:val="00F61769"/>
    <w:rsid w:val="00F73587"/>
    <w:rsid w:val="00F77F6F"/>
    <w:rsid w:val="00F871A0"/>
    <w:rsid w:val="00F94837"/>
    <w:rsid w:val="00FA0F2B"/>
    <w:rsid w:val="00FB186B"/>
    <w:rsid w:val="00FE01BB"/>
    <w:rsid w:val="1BA76507"/>
    <w:rsid w:val="54611787"/>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5C6D82"/>
  <w15:docId w15:val="{4B67C8CE-7418-4EED-B4F0-7A06129F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0F1C32"/>
    <w:rPr>
      <w:sz w:val="18"/>
      <w:szCs w:val="18"/>
    </w:rPr>
  </w:style>
  <w:style w:type="character" w:customStyle="1" w:styleId="aa">
    <w:name w:val="批注框文本 字符"/>
    <w:basedOn w:val="a0"/>
    <w:link w:val="a9"/>
    <w:uiPriority w:val="99"/>
    <w:semiHidden/>
    <w:rsid w:val="000F1C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358AC-3CF8-40DB-8A98-6DED6591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6</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Wen, Kai</cp:lastModifiedBy>
  <cp:revision>11</cp:revision>
  <cp:lastPrinted>2021-05-07T05:29:00Z</cp:lastPrinted>
  <dcterms:created xsi:type="dcterms:W3CDTF">2021-04-29T01:50:00Z</dcterms:created>
  <dcterms:modified xsi:type="dcterms:W3CDTF">2021-06-03T06:54:00Z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