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40" w:rsidRPr="0051715D" w:rsidRDefault="00354B01" w:rsidP="00252540">
      <w:pPr>
        <w:jc w:val="center"/>
        <w:rPr>
          <w:rFonts w:ascii="宋体" w:eastAsia="宋体" w:hAnsi="宋体"/>
          <w:b/>
          <w:sz w:val="36"/>
          <w:szCs w:val="36"/>
        </w:rPr>
      </w:pPr>
      <w:r w:rsidRPr="0051715D">
        <w:rPr>
          <w:rFonts w:ascii="宋体" w:eastAsia="宋体" w:hAnsi="宋体" w:hint="eastAsia"/>
          <w:b/>
          <w:sz w:val="36"/>
          <w:szCs w:val="36"/>
        </w:rPr>
        <w:t>全钢120万套</w:t>
      </w:r>
      <w:r w:rsidR="00252540" w:rsidRPr="0051715D">
        <w:rPr>
          <w:rFonts w:ascii="宋体" w:eastAsia="宋体" w:hAnsi="宋体" w:hint="eastAsia"/>
          <w:b/>
          <w:sz w:val="36"/>
          <w:szCs w:val="36"/>
        </w:rPr>
        <w:t>废气治理</w:t>
      </w:r>
      <w:r w:rsidRPr="0051715D">
        <w:rPr>
          <w:rFonts w:ascii="宋体" w:eastAsia="宋体" w:hAnsi="宋体" w:hint="eastAsia"/>
          <w:b/>
          <w:sz w:val="36"/>
          <w:szCs w:val="36"/>
        </w:rPr>
        <w:t>升级改造</w:t>
      </w:r>
      <w:r w:rsidR="00252540" w:rsidRPr="0051715D">
        <w:rPr>
          <w:rFonts w:ascii="宋体" w:eastAsia="宋体" w:hAnsi="宋体" w:hint="eastAsia"/>
          <w:b/>
          <w:sz w:val="36"/>
          <w:szCs w:val="36"/>
        </w:rPr>
        <w:t>技术协议</w:t>
      </w:r>
    </w:p>
    <w:p w:rsidR="00252540" w:rsidRPr="003C5E7D" w:rsidRDefault="001F0FBB" w:rsidP="003C5E7D">
      <w:pPr>
        <w:spacing w:line="380" w:lineRule="exact"/>
        <w:ind w:firstLineChars="200" w:firstLine="482"/>
        <w:rPr>
          <w:rFonts w:ascii="宋体" w:eastAsia="宋体" w:hAnsi="宋体"/>
          <w:b/>
          <w:sz w:val="24"/>
          <w:szCs w:val="24"/>
        </w:rPr>
      </w:pPr>
      <w:r w:rsidRPr="003C5E7D">
        <w:rPr>
          <w:rFonts w:ascii="宋体" w:eastAsia="宋体" w:hAnsi="宋体" w:hint="eastAsia"/>
          <w:b/>
          <w:sz w:val="24"/>
          <w:szCs w:val="24"/>
        </w:rPr>
        <w:t>一、</w:t>
      </w:r>
      <w:r w:rsidR="002C5929" w:rsidRPr="003C5E7D">
        <w:rPr>
          <w:rFonts w:ascii="宋体" w:eastAsia="宋体" w:hAnsi="宋体" w:hint="eastAsia"/>
          <w:b/>
          <w:sz w:val="24"/>
          <w:szCs w:val="24"/>
        </w:rPr>
        <w:t>总则</w:t>
      </w:r>
    </w:p>
    <w:p w:rsidR="00E07A01" w:rsidRPr="003C5E7D" w:rsidRDefault="00252540"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根据环保要求，对</w:t>
      </w:r>
      <w:r w:rsidR="00354B01" w:rsidRPr="003C5E7D">
        <w:rPr>
          <w:rFonts w:ascii="宋体" w:eastAsia="宋体" w:hAnsi="宋体" w:hint="eastAsia"/>
          <w:sz w:val="24"/>
          <w:szCs w:val="24"/>
        </w:rPr>
        <w:t>全钢120万套硫化车间中沟</w:t>
      </w:r>
      <w:r w:rsidRPr="003C5E7D">
        <w:rPr>
          <w:rFonts w:ascii="宋体" w:eastAsia="宋体" w:hAnsi="宋体" w:hint="eastAsia"/>
          <w:sz w:val="24"/>
          <w:szCs w:val="24"/>
        </w:rPr>
        <w:t>、</w:t>
      </w:r>
      <w:r w:rsidR="00354B01" w:rsidRPr="003C5E7D">
        <w:rPr>
          <w:rFonts w:ascii="宋体" w:eastAsia="宋体" w:hAnsi="宋体" w:hint="eastAsia"/>
          <w:sz w:val="24"/>
          <w:szCs w:val="24"/>
        </w:rPr>
        <w:t>南沟</w:t>
      </w:r>
      <w:r w:rsidRPr="003C5E7D">
        <w:rPr>
          <w:rFonts w:ascii="宋体" w:eastAsia="宋体" w:hAnsi="宋体" w:hint="eastAsia"/>
          <w:sz w:val="24"/>
          <w:szCs w:val="24"/>
        </w:rPr>
        <w:t>车间</w:t>
      </w:r>
      <w:r w:rsidR="00354B01" w:rsidRPr="003C5E7D">
        <w:rPr>
          <w:rFonts w:ascii="宋体" w:eastAsia="宋体" w:hAnsi="宋体" w:hint="eastAsia"/>
          <w:sz w:val="24"/>
          <w:szCs w:val="24"/>
        </w:rPr>
        <w:t>烟气治理设备进行升级改造，</w:t>
      </w:r>
      <w:r w:rsidRPr="003C5E7D">
        <w:rPr>
          <w:rFonts w:ascii="宋体" w:eastAsia="宋体" w:hAnsi="宋体" w:hint="eastAsia"/>
          <w:sz w:val="24"/>
          <w:szCs w:val="24"/>
        </w:rPr>
        <w:t>满足排风效果的前提，使得烟气达标排放。</w:t>
      </w:r>
    </w:p>
    <w:p w:rsidR="00252540" w:rsidRPr="003C5E7D" w:rsidRDefault="00252540"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本技术条件提出的是最低限度的技术规范，并未规定所有的技术要求和适用的标准，</w:t>
      </w:r>
      <w:r w:rsidR="00354B01" w:rsidRPr="003C5E7D">
        <w:rPr>
          <w:rFonts w:ascii="宋体" w:eastAsia="宋体" w:hAnsi="宋体" w:hint="eastAsia"/>
          <w:sz w:val="24"/>
          <w:szCs w:val="24"/>
        </w:rPr>
        <w:t>卖</w:t>
      </w:r>
      <w:r w:rsidRPr="003C5E7D">
        <w:rPr>
          <w:rFonts w:ascii="宋体" w:eastAsia="宋体" w:hAnsi="宋体" w:hint="eastAsia"/>
          <w:sz w:val="24"/>
          <w:szCs w:val="24"/>
        </w:rPr>
        <w:t>方提供满足本技术协议和所列标准要求的高质量产品及其相应服务。</w:t>
      </w:r>
    </w:p>
    <w:p w:rsidR="00252540" w:rsidRPr="003C5E7D" w:rsidRDefault="00354B01"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卖</w:t>
      </w:r>
      <w:r w:rsidR="00252540" w:rsidRPr="003C5E7D">
        <w:rPr>
          <w:rFonts w:ascii="宋体" w:eastAsia="宋体" w:hAnsi="宋体" w:hint="eastAsia"/>
          <w:sz w:val="24"/>
          <w:szCs w:val="24"/>
        </w:rPr>
        <w:t>方在设备设计和制造中所涉及的各项规程、规范和标准遵循现行最新版本的标准，达到最新国家有关安全环保等强制性标准，满足其要求。</w:t>
      </w:r>
    </w:p>
    <w:p w:rsidR="00354B01" w:rsidRPr="003C5E7D" w:rsidRDefault="002C592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本项目为全部外包交钥匙工程，即竣工后卖方交付到买方手中应为经过简单调试即可投产使用的状态。从治理方案设计到制造、出厂</w:t>
      </w:r>
      <w:r w:rsidR="00AA779E" w:rsidRPr="003C5E7D">
        <w:rPr>
          <w:rFonts w:ascii="宋体" w:eastAsia="宋体" w:hAnsi="宋体" w:hint="eastAsia"/>
          <w:sz w:val="24"/>
          <w:szCs w:val="24"/>
        </w:rPr>
        <w:t>检测、包装、供货、运输、装卸、就位、安装、调试、验收、技术指导、</w:t>
      </w:r>
      <w:r w:rsidRPr="003C5E7D">
        <w:rPr>
          <w:rFonts w:ascii="宋体" w:eastAsia="宋体" w:hAnsi="宋体" w:hint="eastAsia"/>
          <w:sz w:val="24"/>
          <w:szCs w:val="24"/>
        </w:rPr>
        <w:t>售后服务</w:t>
      </w:r>
      <w:r w:rsidR="00354B01" w:rsidRPr="003C5E7D">
        <w:rPr>
          <w:rFonts w:ascii="宋体" w:eastAsia="宋体" w:hAnsi="宋体" w:hint="eastAsia"/>
          <w:sz w:val="24"/>
          <w:szCs w:val="24"/>
        </w:rPr>
        <w:t>。</w:t>
      </w:r>
    </w:p>
    <w:p w:rsidR="00252540" w:rsidRPr="003C5E7D" w:rsidRDefault="001F0FBB" w:rsidP="003C5E7D">
      <w:pPr>
        <w:spacing w:line="380" w:lineRule="exact"/>
        <w:ind w:firstLineChars="200" w:firstLine="482"/>
        <w:rPr>
          <w:rFonts w:ascii="宋体" w:eastAsia="宋体" w:hAnsi="宋体"/>
          <w:b/>
          <w:sz w:val="24"/>
          <w:szCs w:val="24"/>
        </w:rPr>
      </w:pPr>
      <w:r w:rsidRPr="003C5E7D">
        <w:rPr>
          <w:rFonts w:ascii="宋体" w:eastAsia="宋体" w:hAnsi="宋体" w:hint="eastAsia"/>
          <w:b/>
          <w:sz w:val="24"/>
          <w:szCs w:val="24"/>
        </w:rPr>
        <w:t>二、</w:t>
      </w:r>
      <w:r w:rsidR="00765C06" w:rsidRPr="003C5E7D">
        <w:rPr>
          <w:rFonts w:ascii="宋体" w:eastAsia="宋体" w:hAnsi="宋体" w:hint="eastAsia"/>
          <w:b/>
          <w:sz w:val="24"/>
          <w:szCs w:val="24"/>
        </w:rPr>
        <w:t>公用工程</w:t>
      </w:r>
    </w:p>
    <w:p w:rsidR="00765C06" w:rsidRPr="003C5E7D" w:rsidRDefault="00765C06" w:rsidP="003C5E7D">
      <w:pPr>
        <w:spacing w:line="380" w:lineRule="exact"/>
        <w:ind w:firstLineChars="200" w:firstLine="482"/>
        <w:rPr>
          <w:rFonts w:ascii="宋体" w:eastAsia="宋体" w:hAnsi="宋体"/>
          <w:b/>
          <w:sz w:val="24"/>
          <w:szCs w:val="24"/>
        </w:rPr>
      </w:pPr>
      <w:r w:rsidRPr="003C5E7D">
        <w:rPr>
          <w:rFonts w:ascii="宋体" w:eastAsia="宋体" w:hAnsi="宋体" w:hint="eastAsia"/>
          <w:b/>
          <w:sz w:val="24"/>
          <w:szCs w:val="24"/>
        </w:rPr>
        <w:t>2.1电力部分：</w:t>
      </w:r>
    </w:p>
    <w:p w:rsidR="00765C06" w:rsidRPr="003C5E7D" w:rsidRDefault="00765C0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电压：380V三相</w:t>
      </w:r>
    </w:p>
    <w:p w:rsidR="00765C06" w:rsidRPr="003C5E7D" w:rsidRDefault="00765C0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频率：50HZ</w:t>
      </w:r>
    </w:p>
    <w:p w:rsidR="00765C06" w:rsidRPr="003C5E7D" w:rsidRDefault="00765C06" w:rsidP="003C5E7D">
      <w:pPr>
        <w:spacing w:line="380" w:lineRule="exact"/>
        <w:ind w:firstLineChars="200" w:firstLine="482"/>
        <w:rPr>
          <w:rFonts w:ascii="宋体" w:eastAsia="宋体" w:hAnsi="宋体"/>
          <w:b/>
          <w:sz w:val="24"/>
          <w:szCs w:val="24"/>
        </w:rPr>
      </w:pPr>
      <w:r w:rsidRPr="003C5E7D">
        <w:rPr>
          <w:rFonts w:ascii="宋体" w:eastAsia="宋体" w:hAnsi="宋体"/>
          <w:b/>
          <w:sz w:val="24"/>
          <w:szCs w:val="24"/>
        </w:rPr>
        <w:t>2.</w:t>
      </w:r>
      <w:r w:rsidR="00354B01" w:rsidRPr="003C5E7D">
        <w:rPr>
          <w:rFonts w:ascii="宋体" w:eastAsia="宋体" w:hAnsi="宋体" w:hint="eastAsia"/>
          <w:b/>
          <w:sz w:val="24"/>
          <w:szCs w:val="24"/>
        </w:rPr>
        <w:t>2</w:t>
      </w:r>
      <w:r w:rsidRPr="003C5E7D">
        <w:rPr>
          <w:rFonts w:ascii="宋体" w:eastAsia="宋体" w:hAnsi="宋体" w:hint="eastAsia"/>
          <w:b/>
          <w:sz w:val="24"/>
          <w:szCs w:val="24"/>
        </w:rPr>
        <w:t>环境温度：</w:t>
      </w:r>
    </w:p>
    <w:p w:rsidR="00765C06" w:rsidRPr="003C5E7D" w:rsidRDefault="00765C0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温度范围：-10℃-40℃</w:t>
      </w:r>
    </w:p>
    <w:p w:rsidR="00765C06" w:rsidRPr="003C5E7D" w:rsidRDefault="001F0FBB" w:rsidP="003C5E7D">
      <w:pPr>
        <w:spacing w:line="380" w:lineRule="exact"/>
        <w:ind w:firstLineChars="200" w:firstLine="482"/>
        <w:rPr>
          <w:rFonts w:ascii="宋体" w:eastAsia="宋体" w:hAnsi="宋体"/>
          <w:b/>
          <w:sz w:val="24"/>
          <w:szCs w:val="24"/>
        </w:rPr>
      </w:pPr>
      <w:r w:rsidRPr="003C5E7D">
        <w:rPr>
          <w:rFonts w:ascii="宋体" w:eastAsia="宋体" w:hAnsi="宋体" w:hint="eastAsia"/>
          <w:b/>
          <w:sz w:val="24"/>
          <w:szCs w:val="24"/>
        </w:rPr>
        <w:t>三、</w:t>
      </w:r>
      <w:r w:rsidR="00F26D99" w:rsidRPr="003C5E7D">
        <w:rPr>
          <w:rFonts w:ascii="宋体" w:eastAsia="宋体" w:hAnsi="宋体" w:hint="eastAsia"/>
          <w:b/>
          <w:sz w:val="24"/>
          <w:szCs w:val="24"/>
        </w:rPr>
        <w:t>设计要求及依据</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3.1卖方根据专业计算及经验，并依据相关标准，在不影响生产、物流、维修等作业的前提下</w:t>
      </w:r>
      <w:r w:rsidRPr="003C5E7D">
        <w:rPr>
          <w:rFonts w:ascii="宋体" w:eastAsia="宋体" w:hAnsi="宋体"/>
          <w:sz w:val="24"/>
          <w:szCs w:val="24"/>
        </w:rPr>
        <w:t>,完成</w:t>
      </w:r>
      <w:r w:rsidR="00354B01" w:rsidRPr="003C5E7D">
        <w:rPr>
          <w:rFonts w:ascii="宋体" w:eastAsia="宋体" w:hAnsi="宋体" w:hint="eastAsia"/>
          <w:sz w:val="24"/>
          <w:szCs w:val="24"/>
        </w:rPr>
        <w:t>全钢120万套硫化车间中沟、南沟</w:t>
      </w:r>
      <w:r w:rsidR="00FD2C25" w:rsidRPr="003C5E7D">
        <w:rPr>
          <w:rFonts w:ascii="宋体" w:eastAsia="宋体" w:hAnsi="宋体" w:hint="eastAsia"/>
          <w:sz w:val="24"/>
          <w:szCs w:val="24"/>
        </w:rPr>
        <w:t>烟气治理设备的</w:t>
      </w:r>
      <w:r w:rsidR="00354B01" w:rsidRPr="003C5E7D">
        <w:rPr>
          <w:rFonts w:ascii="宋体" w:eastAsia="宋体" w:hAnsi="宋体"/>
          <w:sz w:val="24"/>
          <w:szCs w:val="24"/>
        </w:rPr>
        <w:t>改造</w:t>
      </w:r>
      <w:r w:rsidR="00354B01" w:rsidRPr="003C5E7D">
        <w:rPr>
          <w:rFonts w:ascii="宋体" w:eastAsia="宋体" w:hAnsi="宋体" w:hint="eastAsia"/>
          <w:sz w:val="24"/>
          <w:szCs w:val="24"/>
        </w:rPr>
        <w:t>，</w:t>
      </w:r>
      <w:r w:rsidR="00FD2C25" w:rsidRPr="003C5E7D">
        <w:rPr>
          <w:rFonts w:ascii="宋体" w:eastAsia="宋体" w:hAnsi="宋体" w:hint="eastAsia"/>
          <w:sz w:val="24"/>
          <w:szCs w:val="24"/>
        </w:rPr>
        <w:t>完成</w:t>
      </w:r>
      <w:r w:rsidR="00354B01" w:rsidRPr="003C5E7D">
        <w:rPr>
          <w:rFonts w:ascii="宋体" w:eastAsia="宋体" w:hAnsi="宋体" w:hint="eastAsia"/>
          <w:sz w:val="24"/>
          <w:szCs w:val="24"/>
        </w:rPr>
        <w:t>三级过滤装置及相关平台、主引风机的更改以及对应配电工作的施工任务，</w:t>
      </w:r>
      <w:r w:rsidRPr="003C5E7D">
        <w:rPr>
          <w:rFonts w:ascii="宋体" w:eastAsia="宋体" w:hAnsi="宋体"/>
          <w:sz w:val="24"/>
          <w:szCs w:val="24"/>
        </w:rPr>
        <w:t>同时安装要充分考虑买方车间基建设施承重和设备布局，根据现场条件设计详细方案，并经买方确认后施工。</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3.2执行标准：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严格执行现行的防火、安全、卫生、环境保护等国家和地方颁布的规范、法规与标准。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《橡胶制品工业污染物排放标准》</w:t>
      </w:r>
      <w:r w:rsidRPr="003C5E7D">
        <w:rPr>
          <w:rFonts w:ascii="宋体" w:eastAsia="宋体" w:hAnsi="宋体"/>
          <w:sz w:val="24"/>
          <w:szCs w:val="24"/>
        </w:rPr>
        <w:t>(GB27632-2011)</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《恶臭污染物大气排放标准》</w:t>
      </w:r>
      <w:r w:rsidRPr="003C5E7D">
        <w:rPr>
          <w:rFonts w:ascii="宋体" w:eastAsia="宋体" w:hAnsi="宋体"/>
          <w:sz w:val="24"/>
          <w:szCs w:val="24"/>
        </w:rPr>
        <w:t>(GB14554-93)</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《挥发性有机物排放标准—有机化工行业》</w:t>
      </w:r>
      <w:r w:rsidRPr="003C5E7D">
        <w:rPr>
          <w:rFonts w:ascii="宋体" w:eastAsia="宋体" w:hAnsi="宋体"/>
          <w:sz w:val="24"/>
          <w:szCs w:val="24"/>
        </w:rPr>
        <w:t>(DB37/2801.6-2018)</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《机械设备安装工程施工及验收规范》</w:t>
      </w:r>
      <w:r w:rsidRPr="003C5E7D">
        <w:rPr>
          <w:rFonts w:ascii="宋体" w:eastAsia="宋体" w:hAnsi="宋体"/>
          <w:sz w:val="24"/>
          <w:szCs w:val="24"/>
        </w:rPr>
        <w:t>(GB50231-98）</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《固定式工业防护栏杆及钢平台安全要求条件</w:t>
      </w:r>
      <w:r w:rsidRPr="003C5E7D">
        <w:rPr>
          <w:rFonts w:ascii="宋体" w:eastAsia="宋体" w:hAnsi="宋体"/>
          <w:sz w:val="24"/>
          <w:szCs w:val="24"/>
        </w:rPr>
        <w:t>》</w:t>
      </w:r>
      <w:r w:rsidR="003C5E7D" w:rsidRPr="003C5E7D">
        <w:rPr>
          <w:rFonts w:ascii="宋体" w:eastAsia="宋体" w:hAnsi="宋体" w:hint="eastAsia"/>
          <w:sz w:val="24"/>
          <w:szCs w:val="24"/>
        </w:rPr>
        <w:t>（</w:t>
      </w:r>
      <w:r w:rsidRPr="003C5E7D">
        <w:rPr>
          <w:rFonts w:ascii="宋体" w:eastAsia="宋体" w:hAnsi="宋体"/>
          <w:sz w:val="24"/>
          <w:szCs w:val="24"/>
        </w:rPr>
        <w:t>GB4053.3-2009</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《通风与空调工程施工质量验收规范》</w:t>
      </w:r>
      <w:r w:rsidRPr="003C5E7D">
        <w:rPr>
          <w:rFonts w:ascii="宋体" w:eastAsia="宋体" w:hAnsi="宋体"/>
          <w:sz w:val="24"/>
          <w:szCs w:val="24"/>
        </w:rPr>
        <w:t>(GB50243-2016)</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《电气安装应满足</w:t>
      </w:r>
      <w:r w:rsidRPr="003C5E7D">
        <w:rPr>
          <w:rFonts w:ascii="宋体" w:eastAsia="宋体" w:hAnsi="宋体"/>
          <w:sz w:val="24"/>
          <w:szCs w:val="24"/>
        </w:rPr>
        <w:t>GB50171-2012，GB50303-2015要求</w:t>
      </w:r>
      <w:r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《橡胶塑料机械外观通用标准</w:t>
      </w:r>
      <w:r w:rsidR="003C5E7D" w:rsidRPr="003C5E7D">
        <w:rPr>
          <w:rFonts w:ascii="宋体" w:eastAsia="宋体" w:hAnsi="宋体" w:hint="eastAsia"/>
          <w:sz w:val="24"/>
          <w:szCs w:val="24"/>
        </w:rPr>
        <w:t>》（</w:t>
      </w:r>
      <w:r w:rsidRPr="003C5E7D">
        <w:rPr>
          <w:rFonts w:ascii="宋体" w:eastAsia="宋体" w:hAnsi="宋体"/>
          <w:sz w:val="24"/>
          <w:szCs w:val="24"/>
        </w:rPr>
        <w:t>HGT 3120-1998</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《重型机械通用技术条件系列标准</w:t>
      </w:r>
      <w:r w:rsidR="003C5E7D" w:rsidRPr="003C5E7D">
        <w:rPr>
          <w:rFonts w:ascii="宋体" w:eastAsia="宋体" w:hAnsi="宋体" w:hint="eastAsia"/>
          <w:sz w:val="24"/>
          <w:szCs w:val="24"/>
        </w:rPr>
        <w:t>》（</w:t>
      </w:r>
      <w:r w:rsidRPr="003C5E7D">
        <w:rPr>
          <w:rFonts w:ascii="宋体" w:eastAsia="宋体" w:hAnsi="宋体"/>
          <w:sz w:val="24"/>
          <w:szCs w:val="24"/>
        </w:rPr>
        <w:t>JB/T 5000-2007</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《工作场所有害因素职业接触限值》</w:t>
      </w:r>
      <w:r w:rsidRPr="003C5E7D">
        <w:rPr>
          <w:rFonts w:ascii="宋体" w:eastAsia="宋体" w:hAnsi="宋体"/>
          <w:sz w:val="24"/>
          <w:szCs w:val="24"/>
        </w:rPr>
        <w:t>(GBZ2-2002)</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lastRenderedPageBreak/>
        <w:t>《工业企业设计卫生标准》</w:t>
      </w:r>
      <w:r w:rsidRPr="003C5E7D">
        <w:rPr>
          <w:rFonts w:ascii="宋体" w:eastAsia="宋体" w:hAnsi="宋体"/>
          <w:sz w:val="24"/>
          <w:szCs w:val="24"/>
        </w:rPr>
        <w:t>(GBZ1-2010)</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《空气质量恶臭的测定、三点比较式臭袋法》</w:t>
      </w:r>
      <w:r w:rsidRPr="003C5E7D">
        <w:rPr>
          <w:rFonts w:ascii="宋体" w:eastAsia="宋体" w:hAnsi="宋体"/>
          <w:sz w:val="24"/>
          <w:szCs w:val="24"/>
        </w:rPr>
        <w:t>(GB／T14675)</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《固定污染源废气总烃、甲烷和非甲烷总烃的测定气相色谱法》</w:t>
      </w:r>
      <w:r w:rsidR="003C5E7D" w:rsidRPr="003C5E7D">
        <w:rPr>
          <w:rFonts w:ascii="宋体" w:eastAsia="宋体" w:hAnsi="宋体" w:hint="eastAsia"/>
          <w:sz w:val="24"/>
          <w:szCs w:val="24"/>
        </w:rPr>
        <w:t>（</w:t>
      </w:r>
      <w:r w:rsidRPr="003C5E7D">
        <w:rPr>
          <w:rFonts w:ascii="宋体" w:eastAsia="宋体" w:hAnsi="宋体"/>
          <w:sz w:val="24"/>
          <w:szCs w:val="24"/>
        </w:rPr>
        <w:t>HJ 38</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《固定污染源废气挥发性有机物的采样气袋法》</w:t>
      </w:r>
      <w:r w:rsidR="003C5E7D" w:rsidRPr="003C5E7D">
        <w:rPr>
          <w:rFonts w:ascii="宋体" w:eastAsia="宋体" w:hAnsi="宋体" w:hint="eastAsia"/>
          <w:sz w:val="24"/>
          <w:szCs w:val="24"/>
        </w:rPr>
        <w:t>（</w:t>
      </w:r>
      <w:r w:rsidRPr="003C5E7D">
        <w:rPr>
          <w:rFonts w:ascii="宋体" w:eastAsia="宋体" w:hAnsi="宋体"/>
          <w:sz w:val="24"/>
          <w:szCs w:val="24"/>
        </w:rPr>
        <w:t>HJ 732</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《固定污染源废气挥发性有机物的测定固相吸附</w:t>
      </w:r>
      <w:r w:rsidRPr="003C5E7D">
        <w:rPr>
          <w:rFonts w:ascii="宋体" w:eastAsia="宋体" w:hAnsi="宋体"/>
          <w:sz w:val="24"/>
          <w:szCs w:val="24"/>
        </w:rPr>
        <w:t>-热脱附/气相色谱-质谱法》</w:t>
      </w:r>
      <w:r w:rsidR="003C5E7D" w:rsidRPr="003C5E7D">
        <w:rPr>
          <w:rFonts w:ascii="宋体" w:eastAsia="宋体" w:hAnsi="宋体" w:hint="eastAsia"/>
          <w:sz w:val="24"/>
          <w:szCs w:val="24"/>
        </w:rPr>
        <w:t>（</w:t>
      </w:r>
      <w:r w:rsidRPr="003C5E7D">
        <w:rPr>
          <w:rFonts w:ascii="宋体" w:eastAsia="宋体" w:hAnsi="宋体"/>
          <w:sz w:val="24"/>
          <w:szCs w:val="24"/>
        </w:rPr>
        <w:t>HJ 734</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《工业企业噪声控制设计规范》</w:t>
      </w:r>
      <w:r w:rsidR="003C5E7D" w:rsidRPr="003C5E7D">
        <w:rPr>
          <w:rFonts w:ascii="宋体" w:eastAsia="宋体" w:hAnsi="宋体" w:hint="eastAsia"/>
          <w:sz w:val="24"/>
          <w:szCs w:val="24"/>
        </w:rPr>
        <w:t>（</w:t>
      </w:r>
      <w:r w:rsidRPr="003C5E7D">
        <w:rPr>
          <w:rFonts w:ascii="宋体" w:eastAsia="宋体" w:hAnsi="宋体"/>
          <w:sz w:val="24"/>
          <w:szCs w:val="24"/>
        </w:rPr>
        <w:t>GB/T50087-2013</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《爆炸和火灾危险环境电力装置设计规范》（</w:t>
      </w:r>
      <w:r w:rsidRPr="003C5E7D">
        <w:rPr>
          <w:rFonts w:ascii="宋体" w:eastAsia="宋体" w:hAnsi="宋体"/>
          <w:sz w:val="24"/>
          <w:szCs w:val="24"/>
        </w:rPr>
        <w:t>GB50058-92）</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《爆炸性环境设备通用要求》</w:t>
      </w:r>
      <w:r w:rsidR="003C5E7D" w:rsidRPr="003C5E7D">
        <w:rPr>
          <w:rFonts w:ascii="宋体" w:eastAsia="宋体" w:hAnsi="宋体" w:hint="eastAsia"/>
          <w:sz w:val="24"/>
          <w:szCs w:val="24"/>
        </w:rPr>
        <w:t>（</w:t>
      </w:r>
      <w:r w:rsidRPr="003C5E7D">
        <w:rPr>
          <w:rFonts w:ascii="宋体" w:eastAsia="宋体" w:hAnsi="宋体"/>
          <w:sz w:val="24"/>
          <w:szCs w:val="24"/>
        </w:rPr>
        <w:t>GB3836.1-2010</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《建筑物防雷设计规范》（</w:t>
      </w:r>
      <w:r w:rsidRPr="003C5E7D">
        <w:rPr>
          <w:rFonts w:ascii="宋体" w:eastAsia="宋体" w:hAnsi="宋体"/>
          <w:sz w:val="24"/>
          <w:szCs w:val="24"/>
        </w:rPr>
        <w:t>GB50057-94）</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《建筑通风和排烟系统用防火阀门》</w:t>
      </w:r>
      <w:r w:rsidR="003C5E7D" w:rsidRPr="003C5E7D">
        <w:rPr>
          <w:rFonts w:ascii="宋体" w:eastAsia="宋体" w:hAnsi="宋体" w:hint="eastAsia"/>
          <w:sz w:val="24"/>
          <w:szCs w:val="24"/>
        </w:rPr>
        <w:t>（</w:t>
      </w:r>
      <w:r w:rsidRPr="003C5E7D">
        <w:rPr>
          <w:rFonts w:ascii="宋体" w:eastAsia="宋体" w:hAnsi="宋体"/>
          <w:sz w:val="24"/>
          <w:szCs w:val="24"/>
        </w:rPr>
        <w:t>GB15930-2001</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其他防火、防爆均按照相关的国家标准来执行</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本项目的环评报告和其他相关最新标准和相关要求。</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3.3设计原则</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1）贯彻国家、地方关于环境保护的基本国策，执行国家相关法规、政策、规范和标准。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2）充分利用现有设施及设备。</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3）工艺方案必须功能可靠、管理方便，并尽量地减少投资和运行费用，并能在一定程度上代表烟气处理技术的发展潮流。</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4）建设标准必须符合国家政策规定，并与当地实际情况相适应。</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5）采用可靠的控制系统，做到技术可靠，经济合理。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6）设计上力求紧凑简洁、整齐美观。</w:t>
      </w:r>
    </w:p>
    <w:p w:rsidR="00CE0C4D" w:rsidRPr="003C5E7D" w:rsidRDefault="003C5E7D" w:rsidP="003C5E7D">
      <w:pPr>
        <w:spacing w:line="380" w:lineRule="exact"/>
        <w:ind w:firstLineChars="200" w:firstLine="482"/>
        <w:rPr>
          <w:rFonts w:ascii="宋体" w:eastAsia="宋体" w:hAnsi="宋体"/>
          <w:b/>
          <w:sz w:val="24"/>
          <w:szCs w:val="24"/>
        </w:rPr>
      </w:pPr>
      <w:r w:rsidRPr="003C5E7D">
        <w:rPr>
          <w:rFonts w:ascii="宋体" w:eastAsia="宋体" w:hAnsi="宋体" w:hint="eastAsia"/>
          <w:b/>
          <w:sz w:val="24"/>
          <w:szCs w:val="24"/>
        </w:rPr>
        <w:t>四、</w:t>
      </w:r>
      <w:r w:rsidR="00CE0C4D" w:rsidRPr="003C5E7D">
        <w:rPr>
          <w:rFonts w:ascii="宋体" w:eastAsia="宋体" w:hAnsi="宋体" w:hint="eastAsia"/>
          <w:b/>
          <w:sz w:val="24"/>
          <w:szCs w:val="24"/>
        </w:rPr>
        <w:t>工艺路线</w:t>
      </w:r>
    </w:p>
    <w:p w:rsidR="00CE0C4D" w:rsidRPr="003C5E7D" w:rsidRDefault="00CE0C4D" w:rsidP="003C5E7D">
      <w:pPr>
        <w:spacing w:line="380" w:lineRule="exact"/>
        <w:ind w:firstLineChars="200" w:firstLine="480"/>
        <w:rPr>
          <w:rFonts w:ascii="宋体" w:eastAsia="宋体" w:hAnsi="宋体"/>
          <w:sz w:val="24"/>
          <w:szCs w:val="24"/>
        </w:rPr>
      </w:pPr>
      <w:r w:rsidRPr="003C5E7D">
        <w:rPr>
          <w:rFonts w:ascii="宋体" w:eastAsia="宋体" w:hAnsi="宋体"/>
          <w:sz w:val="24"/>
          <w:szCs w:val="24"/>
        </w:rPr>
        <w:t>4.1</w:t>
      </w:r>
      <w:r w:rsidR="00354B01" w:rsidRPr="003C5E7D">
        <w:rPr>
          <w:rFonts w:ascii="宋体" w:eastAsia="宋体" w:hAnsi="宋体" w:hint="eastAsia"/>
          <w:sz w:val="24"/>
          <w:szCs w:val="24"/>
        </w:rPr>
        <w:t>升级改造后烟气治理流程：</w:t>
      </w:r>
    </w:p>
    <w:p w:rsidR="00C56BFA" w:rsidRPr="003C5E7D" w:rsidRDefault="00CE0C4D" w:rsidP="003C5E7D">
      <w:pPr>
        <w:spacing w:line="380" w:lineRule="exact"/>
        <w:ind w:firstLineChars="200" w:firstLine="480"/>
        <w:rPr>
          <w:rFonts w:ascii="宋体" w:eastAsia="宋体" w:hAnsi="宋体"/>
          <w:color w:val="000000"/>
          <w:sz w:val="24"/>
          <w:szCs w:val="24"/>
        </w:rPr>
      </w:pPr>
      <w:r w:rsidRPr="003C5E7D">
        <w:rPr>
          <w:rFonts w:ascii="宋体" w:eastAsia="宋体" w:hAnsi="宋体" w:hint="eastAsia"/>
          <w:color w:val="000000"/>
          <w:sz w:val="24"/>
          <w:szCs w:val="24"/>
        </w:rPr>
        <w:t>烟气收集与输送</w:t>
      </w:r>
      <w:r w:rsidR="00354B01" w:rsidRPr="003C5E7D">
        <w:rPr>
          <w:rFonts w:ascii="宋体" w:eastAsia="宋体" w:hAnsi="宋体" w:hint="eastAsia"/>
          <w:color w:val="000000"/>
          <w:sz w:val="24"/>
          <w:szCs w:val="24"/>
        </w:rPr>
        <w:t>（已有）</w:t>
      </w:r>
      <w:r w:rsidRPr="003C5E7D">
        <w:rPr>
          <w:rFonts w:ascii="宋体" w:eastAsia="宋体" w:hAnsi="宋体" w:hint="eastAsia"/>
          <w:color w:val="000000"/>
          <w:sz w:val="24"/>
          <w:szCs w:val="24"/>
        </w:rPr>
        <w:t>→</w:t>
      </w:r>
      <w:r w:rsidR="00354B01" w:rsidRPr="003C5E7D">
        <w:rPr>
          <w:rFonts w:ascii="宋体" w:eastAsia="宋体" w:hAnsi="宋体" w:hint="eastAsia"/>
          <w:color w:val="000000"/>
          <w:sz w:val="24"/>
          <w:szCs w:val="24"/>
        </w:rPr>
        <w:t>三级过滤装置（本次增加）</w:t>
      </w:r>
      <w:r w:rsidRPr="003C5E7D">
        <w:rPr>
          <w:rFonts w:ascii="宋体" w:eastAsia="宋体" w:hAnsi="宋体" w:hint="eastAsia"/>
          <w:color w:val="000000"/>
          <w:sz w:val="24"/>
          <w:szCs w:val="24"/>
        </w:rPr>
        <w:t>→</w:t>
      </w:r>
      <w:r w:rsidR="00354B01" w:rsidRPr="003C5E7D">
        <w:rPr>
          <w:rFonts w:ascii="宋体" w:eastAsia="宋体" w:hAnsi="宋体"/>
          <w:color w:val="000000"/>
          <w:sz w:val="24"/>
          <w:szCs w:val="24"/>
        </w:rPr>
        <w:t>UV</w:t>
      </w:r>
      <w:r w:rsidR="00354B01" w:rsidRPr="003C5E7D">
        <w:rPr>
          <w:rFonts w:ascii="宋体" w:eastAsia="宋体" w:hAnsi="宋体" w:hint="eastAsia"/>
          <w:color w:val="000000"/>
          <w:sz w:val="24"/>
          <w:szCs w:val="24"/>
        </w:rPr>
        <w:t>光催化装置（本次完善）</w:t>
      </w:r>
      <w:r w:rsidRPr="003C5E7D">
        <w:rPr>
          <w:rFonts w:ascii="宋体" w:eastAsia="宋体" w:hAnsi="宋体" w:hint="eastAsia"/>
          <w:color w:val="000000"/>
          <w:sz w:val="24"/>
          <w:szCs w:val="24"/>
        </w:rPr>
        <w:t>→引风机</w:t>
      </w:r>
      <w:r w:rsidR="00354B01" w:rsidRPr="003C5E7D">
        <w:rPr>
          <w:rFonts w:ascii="宋体" w:eastAsia="宋体" w:hAnsi="宋体" w:hint="eastAsia"/>
          <w:color w:val="000000"/>
          <w:sz w:val="24"/>
          <w:szCs w:val="24"/>
        </w:rPr>
        <w:t>（本次更换）</w:t>
      </w:r>
      <w:r w:rsidRPr="003C5E7D">
        <w:rPr>
          <w:rFonts w:ascii="宋体" w:eastAsia="宋体" w:hAnsi="宋体" w:hint="eastAsia"/>
          <w:color w:val="000000"/>
          <w:sz w:val="24"/>
          <w:szCs w:val="24"/>
        </w:rPr>
        <w:t>→烟囱排放口合并</w:t>
      </w:r>
      <w:r w:rsidR="00354B01" w:rsidRPr="003C5E7D">
        <w:rPr>
          <w:rFonts w:ascii="宋体" w:eastAsia="宋体" w:hAnsi="宋体" w:hint="eastAsia"/>
          <w:color w:val="000000"/>
          <w:sz w:val="24"/>
          <w:szCs w:val="24"/>
        </w:rPr>
        <w:t>（已有）</w:t>
      </w:r>
      <w:r w:rsidRPr="003C5E7D">
        <w:rPr>
          <w:rFonts w:ascii="宋体" w:eastAsia="宋体" w:hAnsi="宋体" w:hint="eastAsia"/>
          <w:color w:val="000000"/>
          <w:sz w:val="24"/>
          <w:szCs w:val="24"/>
        </w:rPr>
        <w:t>→达标排放</w:t>
      </w:r>
    </w:p>
    <w:p w:rsidR="002124D3" w:rsidRPr="003C5E7D" w:rsidRDefault="002124D3" w:rsidP="003C5E7D">
      <w:pPr>
        <w:spacing w:line="380" w:lineRule="exact"/>
        <w:ind w:firstLineChars="200" w:firstLine="482"/>
        <w:rPr>
          <w:rFonts w:ascii="宋体" w:eastAsia="宋体" w:hAnsi="宋体"/>
          <w:b/>
          <w:sz w:val="24"/>
          <w:szCs w:val="24"/>
        </w:rPr>
      </w:pPr>
      <w:r w:rsidRPr="003C5E7D">
        <w:rPr>
          <w:rFonts w:ascii="宋体" w:eastAsia="宋体" w:hAnsi="宋体" w:hint="eastAsia"/>
          <w:b/>
          <w:sz w:val="24"/>
          <w:szCs w:val="24"/>
        </w:rPr>
        <w:t>五、</w:t>
      </w:r>
      <w:r w:rsidR="00FD2C25" w:rsidRPr="003C5E7D">
        <w:rPr>
          <w:rFonts w:ascii="宋体" w:eastAsia="宋体" w:hAnsi="宋体" w:hint="eastAsia"/>
          <w:b/>
          <w:sz w:val="24"/>
          <w:szCs w:val="24"/>
        </w:rPr>
        <w:t>烟气治理设备升级部分</w:t>
      </w:r>
      <w:r w:rsidRPr="003C5E7D">
        <w:rPr>
          <w:rFonts w:ascii="宋体" w:eastAsia="宋体" w:hAnsi="宋体" w:hint="eastAsia"/>
          <w:b/>
          <w:sz w:val="24"/>
          <w:szCs w:val="24"/>
        </w:rPr>
        <w:t>概述</w:t>
      </w:r>
    </w:p>
    <w:p w:rsidR="00337676" w:rsidRPr="003C5E7D" w:rsidRDefault="00337676" w:rsidP="003C5E7D">
      <w:pPr>
        <w:spacing w:line="380" w:lineRule="exact"/>
        <w:ind w:firstLineChars="200" w:firstLine="482"/>
        <w:rPr>
          <w:rFonts w:ascii="宋体" w:eastAsia="宋体" w:hAnsi="宋体"/>
          <w:b/>
          <w:sz w:val="24"/>
          <w:szCs w:val="24"/>
        </w:rPr>
      </w:pPr>
      <w:r w:rsidRPr="003C5E7D">
        <w:rPr>
          <w:rFonts w:ascii="宋体" w:eastAsia="宋体" w:hAnsi="宋体" w:hint="eastAsia"/>
          <w:b/>
          <w:sz w:val="24"/>
          <w:szCs w:val="24"/>
        </w:rPr>
        <w:t>5.</w:t>
      </w:r>
      <w:r w:rsidR="00FD2C25" w:rsidRPr="003C5E7D">
        <w:rPr>
          <w:rFonts w:ascii="宋体" w:eastAsia="宋体" w:hAnsi="宋体"/>
          <w:b/>
          <w:sz w:val="24"/>
          <w:szCs w:val="24"/>
        </w:rPr>
        <w:t>1</w:t>
      </w:r>
      <w:r w:rsidR="004844E9" w:rsidRPr="003C5E7D">
        <w:rPr>
          <w:rFonts w:ascii="宋体" w:eastAsia="宋体" w:hAnsi="宋体" w:hint="eastAsia"/>
          <w:b/>
          <w:sz w:val="24"/>
          <w:szCs w:val="24"/>
        </w:rPr>
        <w:t>增加</w:t>
      </w:r>
      <w:r w:rsidR="00354B01" w:rsidRPr="003C5E7D">
        <w:rPr>
          <w:rFonts w:ascii="宋体" w:eastAsia="宋体" w:hAnsi="宋体" w:hint="eastAsia"/>
          <w:b/>
          <w:sz w:val="24"/>
          <w:szCs w:val="24"/>
        </w:rPr>
        <w:t>三级过滤系统：</w:t>
      </w:r>
    </w:p>
    <w:p w:rsidR="00337676" w:rsidRPr="003C5E7D" w:rsidRDefault="0033767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5.</w:t>
      </w:r>
      <w:r w:rsidR="00FD2C25" w:rsidRPr="003C5E7D">
        <w:rPr>
          <w:rFonts w:ascii="宋体" w:eastAsia="宋体" w:hAnsi="宋体"/>
          <w:sz w:val="24"/>
          <w:szCs w:val="24"/>
        </w:rPr>
        <w:t>1</w:t>
      </w:r>
      <w:r w:rsidRPr="003C5E7D">
        <w:rPr>
          <w:rFonts w:ascii="宋体" w:eastAsia="宋体" w:hAnsi="宋体" w:hint="eastAsia"/>
          <w:sz w:val="24"/>
          <w:szCs w:val="24"/>
        </w:rPr>
        <w:t>.1功能：</w:t>
      </w:r>
    </w:p>
    <w:p w:rsidR="00337676" w:rsidRPr="00A75F2F" w:rsidRDefault="00354B01" w:rsidP="003C5E7D">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对烟气中的粉尘以及微量焦油进行吸附，保证烟气的洁净度。使用上进风下</w:t>
      </w:r>
      <w:r w:rsidR="004844E9" w:rsidRPr="00A75F2F">
        <w:rPr>
          <w:rFonts w:ascii="宋体" w:eastAsia="宋体" w:hAnsi="宋体" w:hint="eastAsia"/>
          <w:sz w:val="24"/>
          <w:szCs w:val="24"/>
        </w:rPr>
        <w:t>出风的</w:t>
      </w:r>
      <w:r w:rsidR="00F05AF7" w:rsidRPr="00A75F2F">
        <w:rPr>
          <w:rFonts w:ascii="宋体" w:eastAsia="宋体" w:hAnsi="宋体" w:hint="eastAsia"/>
          <w:sz w:val="24"/>
          <w:szCs w:val="24"/>
        </w:rPr>
        <w:t>结构</w:t>
      </w:r>
      <w:r w:rsidR="004844E9" w:rsidRPr="00A75F2F">
        <w:rPr>
          <w:rFonts w:ascii="宋体" w:eastAsia="宋体" w:hAnsi="宋体" w:hint="eastAsia"/>
          <w:sz w:val="24"/>
          <w:szCs w:val="24"/>
        </w:rPr>
        <w:t>形式，内部使用G4+F7+F9的过滤材质对烟气进行过滤。</w:t>
      </w:r>
    </w:p>
    <w:p w:rsidR="00337676" w:rsidRPr="00A75F2F" w:rsidRDefault="00337676" w:rsidP="00F05AF7">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5.</w:t>
      </w:r>
      <w:r w:rsidR="00FD2C25" w:rsidRPr="00A75F2F">
        <w:rPr>
          <w:rFonts w:ascii="宋体" w:eastAsia="宋体" w:hAnsi="宋体"/>
          <w:sz w:val="24"/>
          <w:szCs w:val="24"/>
        </w:rPr>
        <w:t>1</w:t>
      </w:r>
      <w:r w:rsidRPr="00A75F2F">
        <w:rPr>
          <w:rFonts w:ascii="宋体" w:eastAsia="宋体" w:hAnsi="宋体" w:hint="eastAsia"/>
          <w:sz w:val="24"/>
          <w:szCs w:val="24"/>
        </w:rPr>
        <w:t>.2结构要求：</w:t>
      </w:r>
    </w:p>
    <w:p w:rsidR="00337676" w:rsidRPr="00A75F2F" w:rsidRDefault="00337676" w:rsidP="003C5E7D">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废气由</w:t>
      </w:r>
      <w:r w:rsidR="004844E9" w:rsidRPr="00A75F2F">
        <w:rPr>
          <w:rFonts w:ascii="宋体" w:eastAsia="宋体" w:hAnsi="宋体" w:hint="eastAsia"/>
          <w:sz w:val="24"/>
          <w:szCs w:val="24"/>
        </w:rPr>
        <w:t>顶部进口进入设备内部，内部设置气流均布装置，废气依次经过G4、F7、F9后</w:t>
      </w:r>
      <w:r w:rsidRPr="00A75F2F">
        <w:rPr>
          <w:rFonts w:ascii="宋体" w:eastAsia="宋体" w:hAnsi="宋体" w:hint="eastAsia"/>
          <w:sz w:val="24"/>
          <w:szCs w:val="24"/>
        </w:rPr>
        <w:t>最后由</w:t>
      </w:r>
      <w:r w:rsidR="004844E9" w:rsidRPr="00A75F2F">
        <w:rPr>
          <w:rFonts w:ascii="宋体" w:eastAsia="宋体" w:hAnsi="宋体" w:hint="eastAsia"/>
          <w:sz w:val="24"/>
          <w:szCs w:val="24"/>
        </w:rPr>
        <w:t>底</w:t>
      </w:r>
      <w:r w:rsidRPr="00A75F2F">
        <w:rPr>
          <w:rFonts w:ascii="宋体" w:eastAsia="宋体" w:hAnsi="宋体" w:hint="eastAsia"/>
          <w:sz w:val="24"/>
          <w:szCs w:val="24"/>
        </w:rPr>
        <w:t>部排口排出。预留</w:t>
      </w:r>
      <w:r w:rsidR="004844E9" w:rsidRPr="00A75F2F">
        <w:rPr>
          <w:rFonts w:ascii="宋体" w:eastAsia="宋体" w:hAnsi="宋体" w:hint="eastAsia"/>
          <w:sz w:val="24"/>
          <w:szCs w:val="24"/>
        </w:rPr>
        <w:t>不低于DN500</w:t>
      </w:r>
      <w:r w:rsidRPr="00A75F2F">
        <w:rPr>
          <w:rFonts w:ascii="宋体" w:eastAsia="宋体" w:hAnsi="宋体" w:hint="eastAsia"/>
          <w:sz w:val="24"/>
          <w:szCs w:val="24"/>
        </w:rPr>
        <w:t>检测门</w:t>
      </w:r>
      <w:r w:rsidR="004844E9" w:rsidRPr="00A75F2F">
        <w:rPr>
          <w:rFonts w:ascii="宋体" w:eastAsia="宋体" w:hAnsi="宋体" w:hint="eastAsia"/>
          <w:sz w:val="24"/>
          <w:szCs w:val="24"/>
        </w:rPr>
        <w:t>及配套的检修平台</w:t>
      </w:r>
      <w:r w:rsidRPr="00A75F2F">
        <w:rPr>
          <w:rFonts w:ascii="宋体" w:eastAsia="宋体" w:hAnsi="宋体" w:hint="eastAsia"/>
          <w:sz w:val="24"/>
          <w:szCs w:val="24"/>
        </w:rPr>
        <w:t>，</w:t>
      </w:r>
      <w:r w:rsidR="00F05AF7" w:rsidRPr="00A75F2F">
        <w:rPr>
          <w:rFonts w:ascii="宋体" w:eastAsia="宋体" w:hAnsi="宋体" w:hint="eastAsia"/>
          <w:sz w:val="24"/>
          <w:szCs w:val="24"/>
        </w:rPr>
        <w:t>压</w:t>
      </w:r>
      <w:r w:rsidR="004844E9" w:rsidRPr="00A75F2F">
        <w:rPr>
          <w:rFonts w:ascii="宋体" w:eastAsia="宋体" w:hAnsi="宋体" w:hint="eastAsia"/>
          <w:sz w:val="24"/>
          <w:szCs w:val="24"/>
        </w:rPr>
        <w:t>差检测装置，泄爆阀等辅助系统，</w:t>
      </w:r>
      <w:r w:rsidRPr="00A75F2F">
        <w:rPr>
          <w:rFonts w:ascii="宋体" w:eastAsia="宋体" w:hAnsi="宋体" w:hint="eastAsia"/>
          <w:sz w:val="24"/>
          <w:szCs w:val="24"/>
        </w:rPr>
        <w:t>操作简单</w:t>
      </w:r>
      <w:r w:rsidR="00F05AF7" w:rsidRPr="00A75F2F">
        <w:rPr>
          <w:rFonts w:ascii="宋体" w:eastAsia="宋体" w:hAnsi="宋体" w:hint="eastAsia"/>
          <w:sz w:val="24"/>
          <w:szCs w:val="24"/>
        </w:rPr>
        <w:t>，</w:t>
      </w:r>
      <w:r w:rsidRPr="00A75F2F">
        <w:rPr>
          <w:rFonts w:ascii="宋体" w:eastAsia="宋体" w:hAnsi="宋体" w:hint="eastAsia"/>
          <w:sz w:val="24"/>
          <w:szCs w:val="24"/>
        </w:rPr>
        <w:t>维护方便。</w:t>
      </w:r>
    </w:p>
    <w:p w:rsidR="00337676" w:rsidRPr="003C5E7D" w:rsidRDefault="00337676" w:rsidP="00F05AF7">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5.</w:t>
      </w:r>
      <w:r w:rsidR="00FD2C25" w:rsidRPr="003C5E7D">
        <w:rPr>
          <w:rFonts w:ascii="宋体" w:eastAsia="宋体" w:hAnsi="宋体"/>
          <w:sz w:val="24"/>
          <w:szCs w:val="24"/>
        </w:rPr>
        <w:t>1</w:t>
      </w:r>
      <w:r w:rsidRPr="003C5E7D">
        <w:rPr>
          <w:rFonts w:ascii="宋体" w:eastAsia="宋体" w:hAnsi="宋体" w:hint="eastAsia"/>
          <w:sz w:val="24"/>
          <w:szCs w:val="24"/>
        </w:rPr>
        <w:t>.3技术参数：</w:t>
      </w:r>
    </w:p>
    <w:p w:rsidR="00D97CF6" w:rsidRPr="003C5E7D" w:rsidRDefault="00D97CF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lastRenderedPageBreak/>
        <w:t>处理风量：</w:t>
      </w:r>
      <w:r w:rsidR="004844E9" w:rsidRPr="003C5E7D">
        <w:rPr>
          <w:rFonts w:ascii="宋体" w:eastAsia="宋体" w:hAnsi="宋体" w:hint="eastAsia"/>
          <w:sz w:val="24"/>
          <w:szCs w:val="24"/>
        </w:rPr>
        <w:t>≥100000</w:t>
      </w:r>
      <w:r w:rsidRPr="003C5E7D">
        <w:rPr>
          <w:rFonts w:ascii="宋体" w:eastAsia="宋体" w:hAnsi="宋体" w:hint="eastAsia"/>
          <w:sz w:val="24"/>
          <w:szCs w:val="24"/>
        </w:rPr>
        <w:t>m³/h；</w:t>
      </w:r>
    </w:p>
    <w:p w:rsidR="00D97CF6" w:rsidRPr="003C5E7D" w:rsidRDefault="004844E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G</w:t>
      </w:r>
      <w:r w:rsidRPr="003C5E7D">
        <w:rPr>
          <w:rFonts w:ascii="宋体" w:eastAsia="宋体" w:hAnsi="宋体"/>
          <w:sz w:val="24"/>
          <w:szCs w:val="24"/>
        </w:rPr>
        <w:t>4</w:t>
      </w:r>
      <w:r w:rsidRPr="003C5E7D">
        <w:rPr>
          <w:rFonts w:ascii="宋体" w:eastAsia="宋体" w:hAnsi="宋体" w:hint="eastAsia"/>
          <w:sz w:val="24"/>
          <w:szCs w:val="24"/>
        </w:rPr>
        <w:t>面迎面风速</w:t>
      </w:r>
      <w:r w:rsidR="00D97CF6" w:rsidRPr="003C5E7D">
        <w:rPr>
          <w:rFonts w:ascii="宋体" w:eastAsia="宋体" w:hAnsi="宋体" w:hint="eastAsia"/>
          <w:sz w:val="24"/>
          <w:szCs w:val="24"/>
        </w:rPr>
        <w:t>：≦2.5m/s；</w:t>
      </w:r>
    </w:p>
    <w:p w:rsidR="00D97CF6" w:rsidRPr="003C5E7D" w:rsidRDefault="00D97CF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材质：</w:t>
      </w:r>
      <w:r w:rsidR="004844E9" w:rsidRPr="003C5E7D">
        <w:rPr>
          <w:rFonts w:ascii="宋体" w:eastAsia="宋体" w:hAnsi="宋体" w:hint="eastAsia"/>
          <w:sz w:val="24"/>
          <w:szCs w:val="24"/>
        </w:rPr>
        <w:t>Q</w:t>
      </w:r>
      <w:r w:rsidR="004844E9" w:rsidRPr="003C5E7D">
        <w:rPr>
          <w:rFonts w:ascii="宋体" w:eastAsia="宋体" w:hAnsi="宋体"/>
          <w:sz w:val="24"/>
          <w:szCs w:val="24"/>
        </w:rPr>
        <w:t>235+</w:t>
      </w:r>
      <w:r w:rsidR="004844E9" w:rsidRPr="003C5E7D">
        <w:rPr>
          <w:rFonts w:ascii="宋体" w:eastAsia="宋体" w:hAnsi="宋体" w:hint="eastAsia"/>
          <w:sz w:val="24"/>
          <w:szCs w:val="24"/>
        </w:rPr>
        <w:t>油漆防腐</w:t>
      </w:r>
      <w:r w:rsidR="00C44776">
        <w:rPr>
          <w:rFonts w:ascii="宋体" w:eastAsia="宋体" w:hAnsi="宋体" w:hint="eastAsia"/>
          <w:sz w:val="24"/>
          <w:szCs w:val="24"/>
        </w:rPr>
        <w:t>；</w:t>
      </w:r>
    </w:p>
    <w:p w:rsidR="00337676" w:rsidRPr="003C5E7D" w:rsidRDefault="00D97CF6" w:rsidP="003C5E7D">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厚度：≥</w:t>
      </w:r>
      <w:r w:rsidR="006925D3" w:rsidRPr="00A75F2F">
        <w:rPr>
          <w:rFonts w:ascii="宋体" w:eastAsia="宋体" w:hAnsi="宋体"/>
          <w:sz w:val="24"/>
          <w:szCs w:val="24"/>
        </w:rPr>
        <w:t>3</w:t>
      </w:r>
      <w:r w:rsidRPr="00A75F2F">
        <w:rPr>
          <w:rFonts w:ascii="宋体" w:eastAsia="宋体" w:hAnsi="宋体" w:hint="eastAsia"/>
          <w:sz w:val="24"/>
          <w:szCs w:val="24"/>
        </w:rPr>
        <w:t>mm</w:t>
      </w:r>
      <w:r w:rsidR="00C44776" w:rsidRPr="00A75F2F">
        <w:rPr>
          <w:rFonts w:ascii="宋体" w:eastAsia="宋体" w:hAnsi="宋体" w:hint="eastAsia"/>
          <w:sz w:val="24"/>
          <w:szCs w:val="24"/>
        </w:rPr>
        <w:t>；</w:t>
      </w:r>
    </w:p>
    <w:p w:rsidR="004844E9" w:rsidRPr="003C5E7D" w:rsidRDefault="004844E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耐压：±3000pa</w:t>
      </w:r>
      <w:r w:rsidR="00C44776">
        <w:rPr>
          <w:rFonts w:ascii="宋体" w:eastAsia="宋体" w:hAnsi="宋体" w:hint="eastAsia"/>
          <w:sz w:val="24"/>
          <w:szCs w:val="24"/>
        </w:rPr>
        <w:t>。</w:t>
      </w:r>
    </w:p>
    <w:p w:rsidR="00380E57" w:rsidRPr="003C5E7D" w:rsidRDefault="00380E57" w:rsidP="00F05AF7">
      <w:pPr>
        <w:spacing w:line="380" w:lineRule="exact"/>
        <w:ind w:firstLineChars="200" w:firstLine="482"/>
        <w:rPr>
          <w:rFonts w:ascii="宋体" w:eastAsia="宋体" w:hAnsi="宋体"/>
          <w:b/>
          <w:sz w:val="24"/>
          <w:szCs w:val="24"/>
        </w:rPr>
      </w:pPr>
      <w:r w:rsidRPr="003C5E7D">
        <w:rPr>
          <w:rFonts w:ascii="宋体" w:eastAsia="宋体" w:hAnsi="宋体" w:hint="eastAsia"/>
          <w:b/>
          <w:sz w:val="24"/>
          <w:szCs w:val="24"/>
        </w:rPr>
        <w:t>5.</w:t>
      </w:r>
      <w:r w:rsidR="00FD2C25" w:rsidRPr="003C5E7D">
        <w:rPr>
          <w:rFonts w:ascii="宋体" w:eastAsia="宋体" w:hAnsi="宋体"/>
          <w:b/>
          <w:sz w:val="24"/>
          <w:szCs w:val="24"/>
        </w:rPr>
        <w:t>2</w:t>
      </w:r>
      <w:r w:rsidR="004844E9" w:rsidRPr="003C5E7D">
        <w:rPr>
          <w:rFonts w:ascii="宋体" w:eastAsia="宋体" w:hAnsi="宋体" w:hint="eastAsia"/>
          <w:b/>
          <w:sz w:val="24"/>
          <w:szCs w:val="24"/>
        </w:rPr>
        <w:t>更换系统主</w:t>
      </w:r>
      <w:r w:rsidRPr="003C5E7D">
        <w:rPr>
          <w:rFonts w:ascii="宋体" w:eastAsia="宋体" w:hAnsi="宋体" w:hint="eastAsia"/>
          <w:b/>
          <w:sz w:val="24"/>
          <w:szCs w:val="24"/>
        </w:rPr>
        <w:t>离心风机</w:t>
      </w:r>
      <w:r w:rsidR="004844E9" w:rsidRPr="003C5E7D">
        <w:rPr>
          <w:rFonts w:ascii="宋体" w:eastAsia="宋体" w:hAnsi="宋体" w:hint="eastAsia"/>
          <w:b/>
          <w:sz w:val="24"/>
          <w:szCs w:val="24"/>
        </w:rPr>
        <w:t>：</w:t>
      </w:r>
    </w:p>
    <w:p w:rsidR="00380E57" w:rsidRPr="003C5E7D" w:rsidRDefault="00380E57" w:rsidP="00F05AF7">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5.</w:t>
      </w:r>
      <w:r w:rsidR="00FD2C25" w:rsidRPr="003C5E7D">
        <w:rPr>
          <w:rFonts w:ascii="宋体" w:eastAsia="宋体" w:hAnsi="宋体"/>
          <w:sz w:val="24"/>
          <w:szCs w:val="24"/>
        </w:rPr>
        <w:t>2</w:t>
      </w:r>
      <w:r w:rsidRPr="003C5E7D">
        <w:rPr>
          <w:rFonts w:ascii="宋体" w:eastAsia="宋体" w:hAnsi="宋体" w:hint="eastAsia"/>
          <w:sz w:val="24"/>
          <w:szCs w:val="24"/>
        </w:rPr>
        <w:t>.1功能</w:t>
      </w:r>
    </w:p>
    <w:p w:rsidR="00380E57" w:rsidRPr="003C5E7D" w:rsidRDefault="00380E57"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负压离心风机，为烟气在管道中流动提供动力</w:t>
      </w:r>
      <w:r w:rsidR="00F05AF7">
        <w:rPr>
          <w:rFonts w:ascii="宋体" w:eastAsia="宋体" w:hAnsi="宋体" w:hint="eastAsia"/>
          <w:sz w:val="24"/>
          <w:szCs w:val="24"/>
        </w:rPr>
        <w:t>。</w:t>
      </w:r>
    </w:p>
    <w:p w:rsidR="00380E57" w:rsidRPr="003C5E7D" w:rsidRDefault="00380E57" w:rsidP="00F05AF7">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5.</w:t>
      </w:r>
      <w:r w:rsidR="00FD2C25" w:rsidRPr="003C5E7D">
        <w:rPr>
          <w:rFonts w:ascii="宋体" w:eastAsia="宋体" w:hAnsi="宋体"/>
          <w:sz w:val="24"/>
          <w:szCs w:val="24"/>
        </w:rPr>
        <w:t>2</w:t>
      </w:r>
      <w:r w:rsidRPr="003C5E7D">
        <w:rPr>
          <w:rFonts w:ascii="宋体" w:eastAsia="宋体" w:hAnsi="宋体" w:hint="eastAsia"/>
          <w:sz w:val="24"/>
          <w:szCs w:val="24"/>
        </w:rPr>
        <w:t>.2结构描述</w:t>
      </w:r>
    </w:p>
    <w:p w:rsidR="00D97CF6" w:rsidRPr="003C5E7D" w:rsidRDefault="00380E57"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由电机、机壳、叶轮、传动装置、进出口法兰、进出口软连接、减震器组成、静音装置。</w:t>
      </w:r>
    </w:p>
    <w:p w:rsidR="00380E57" w:rsidRPr="003C5E7D" w:rsidRDefault="00380E57" w:rsidP="00C44776">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5.</w:t>
      </w:r>
      <w:r w:rsidR="00FD2C25" w:rsidRPr="003C5E7D">
        <w:rPr>
          <w:rFonts w:ascii="宋体" w:eastAsia="宋体" w:hAnsi="宋体"/>
          <w:sz w:val="24"/>
          <w:szCs w:val="24"/>
        </w:rPr>
        <w:t>2</w:t>
      </w:r>
      <w:r w:rsidRPr="003C5E7D">
        <w:rPr>
          <w:rFonts w:ascii="宋体" w:eastAsia="宋体" w:hAnsi="宋体" w:hint="eastAsia"/>
          <w:sz w:val="24"/>
          <w:szCs w:val="24"/>
        </w:rPr>
        <w:t>.3技术参数</w:t>
      </w:r>
    </w:p>
    <w:p w:rsidR="00380E57" w:rsidRPr="00A75F2F" w:rsidRDefault="00380E57" w:rsidP="003C5E7D">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处理风量：</w:t>
      </w:r>
      <w:r w:rsidR="00C44776" w:rsidRPr="00A75F2F">
        <w:rPr>
          <w:rFonts w:ascii="宋体" w:eastAsia="宋体" w:hAnsi="宋体" w:hint="eastAsia"/>
          <w:sz w:val="24"/>
          <w:szCs w:val="24"/>
        </w:rPr>
        <w:t>≥</w:t>
      </w:r>
      <w:r w:rsidR="004844E9" w:rsidRPr="00A75F2F">
        <w:rPr>
          <w:rFonts w:ascii="宋体" w:eastAsia="宋体" w:hAnsi="宋体" w:hint="eastAsia"/>
          <w:sz w:val="24"/>
          <w:szCs w:val="24"/>
        </w:rPr>
        <w:t>100000</w:t>
      </w:r>
      <w:r w:rsidRPr="00A75F2F">
        <w:rPr>
          <w:rFonts w:ascii="宋体" w:eastAsia="宋体" w:hAnsi="宋体"/>
          <w:sz w:val="24"/>
          <w:szCs w:val="24"/>
        </w:rPr>
        <w:t>m³/h，压力</w:t>
      </w:r>
      <w:r w:rsidR="009761BB" w:rsidRPr="00A75F2F">
        <w:rPr>
          <w:rFonts w:ascii="宋体" w:eastAsia="宋体" w:hAnsi="宋体" w:hint="eastAsia"/>
          <w:sz w:val="24"/>
          <w:szCs w:val="24"/>
        </w:rPr>
        <w:t>≥</w:t>
      </w:r>
      <w:r w:rsidR="00287528" w:rsidRPr="00A75F2F">
        <w:rPr>
          <w:rFonts w:ascii="宋体" w:eastAsia="宋体" w:hAnsi="宋体"/>
          <w:sz w:val="24"/>
          <w:szCs w:val="24"/>
        </w:rPr>
        <w:t>2</w:t>
      </w:r>
      <w:r w:rsidR="00D84A95" w:rsidRPr="00A75F2F">
        <w:rPr>
          <w:rFonts w:ascii="宋体" w:eastAsia="宋体" w:hAnsi="宋体"/>
          <w:sz w:val="24"/>
          <w:szCs w:val="24"/>
        </w:rPr>
        <w:t>4</w:t>
      </w:r>
      <w:r w:rsidR="00287528" w:rsidRPr="00A75F2F">
        <w:rPr>
          <w:rFonts w:ascii="宋体" w:eastAsia="宋体" w:hAnsi="宋体"/>
          <w:sz w:val="24"/>
          <w:szCs w:val="24"/>
        </w:rPr>
        <w:t>00</w:t>
      </w:r>
      <w:r w:rsidRPr="00A75F2F">
        <w:rPr>
          <w:rFonts w:ascii="宋体" w:eastAsia="宋体" w:hAnsi="宋体"/>
          <w:sz w:val="24"/>
          <w:szCs w:val="24"/>
        </w:rPr>
        <w:t>pa，变频控制</w:t>
      </w:r>
      <w:r w:rsidR="00C44776" w:rsidRPr="00A75F2F">
        <w:rPr>
          <w:rFonts w:ascii="宋体" w:eastAsia="宋体" w:hAnsi="宋体" w:hint="eastAsia"/>
          <w:sz w:val="24"/>
          <w:szCs w:val="24"/>
        </w:rPr>
        <w:t>；</w:t>
      </w:r>
    </w:p>
    <w:p w:rsidR="00380E57" w:rsidRPr="003C5E7D" w:rsidRDefault="00380E57"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材质：碳钢</w:t>
      </w:r>
      <w:r w:rsidRPr="003C5E7D">
        <w:rPr>
          <w:rFonts w:ascii="宋体" w:eastAsia="宋体" w:hAnsi="宋体"/>
          <w:sz w:val="24"/>
          <w:szCs w:val="24"/>
        </w:rPr>
        <w:t>+叶轮防腐；</w:t>
      </w:r>
    </w:p>
    <w:p w:rsidR="00380E57" w:rsidRPr="003C5E7D" w:rsidRDefault="00380E57"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噪音：≤</w:t>
      </w:r>
      <w:r w:rsidR="0097322F">
        <w:rPr>
          <w:rFonts w:ascii="宋体" w:eastAsia="宋体" w:hAnsi="宋体"/>
          <w:sz w:val="24"/>
          <w:szCs w:val="24"/>
        </w:rPr>
        <w:t>80</w:t>
      </w:r>
      <w:r w:rsidRPr="003C5E7D">
        <w:rPr>
          <w:rFonts w:ascii="宋体" w:eastAsia="宋体" w:hAnsi="宋体"/>
          <w:sz w:val="24"/>
          <w:szCs w:val="24"/>
        </w:rPr>
        <w:t>分贝</w:t>
      </w:r>
      <w:r w:rsidR="00C44776">
        <w:rPr>
          <w:rFonts w:ascii="宋体" w:eastAsia="宋体" w:hAnsi="宋体" w:hint="eastAsia"/>
          <w:sz w:val="24"/>
          <w:szCs w:val="24"/>
        </w:rPr>
        <w:t>；</w:t>
      </w:r>
    </w:p>
    <w:p w:rsidR="00380E57" w:rsidRPr="003C5E7D" w:rsidRDefault="00380E57"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电机部分要求：绝缘等级</w:t>
      </w:r>
      <w:r w:rsidR="00C44776">
        <w:rPr>
          <w:rFonts w:ascii="宋体" w:eastAsia="宋体" w:hAnsi="宋体" w:hint="eastAsia"/>
          <w:sz w:val="24"/>
          <w:szCs w:val="24"/>
        </w:rPr>
        <w:t>：</w:t>
      </w:r>
      <w:r w:rsidRPr="003C5E7D">
        <w:rPr>
          <w:rFonts w:ascii="宋体" w:eastAsia="宋体" w:hAnsi="宋体"/>
          <w:sz w:val="24"/>
          <w:szCs w:val="24"/>
        </w:rPr>
        <w:t>F</w:t>
      </w:r>
      <w:r w:rsidR="00C44776">
        <w:rPr>
          <w:rFonts w:ascii="宋体" w:eastAsia="宋体" w:hAnsi="宋体" w:hint="eastAsia"/>
          <w:sz w:val="24"/>
          <w:szCs w:val="24"/>
        </w:rPr>
        <w:t>；</w:t>
      </w:r>
      <w:r w:rsidRPr="003C5E7D">
        <w:rPr>
          <w:rFonts w:ascii="宋体" w:eastAsia="宋体" w:hAnsi="宋体"/>
          <w:sz w:val="24"/>
          <w:szCs w:val="24"/>
        </w:rPr>
        <w:t>防护等级：IP54，变频运行，380V</w:t>
      </w:r>
      <w:r w:rsidR="00C44776">
        <w:rPr>
          <w:rFonts w:ascii="宋体" w:eastAsia="宋体" w:hAnsi="宋体" w:hint="eastAsia"/>
          <w:sz w:val="24"/>
          <w:szCs w:val="24"/>
        </w:rPr>
        <w:t>。</w:t>
      </w:r>
    </w:p>
    <w:p w:rsidR="00CE0C4D" w:rsidRPr="003C5E7D" w:rsidRDefault="00D84A95" w:rsidP="00C44776">
      <w:pPr>
        <w:spacing w:line="380" w:lineRule="exact"/>
        <w:ind w:firstLineChars="200" w:firstLine="482"/>
        <w:rPr>
          <w:rFonts w:ascii="宋体" w:eastAsia="宋体" w:hAnsi="宋体"/>
          <w:b/>
          <w:sz w:val="24"/>
          <w:szCs w:val="24"/>
        </w:rPr>
      </w:pPr>
      <w:r w:rsidRPr="003C5E7D">
        <w:rPr>
          <w:rFonts w:ascii="宋体" w:eastAsia="宋体" w:hAnsi="宋体" w:hint="eastAsia"/>
          <w:b/>
          <w:sz w:val="24"/>
          <w:szCs w:val="24"/>
        </w:rPr>
        <w:t>六、</w:t>
      </w:r>
      <w:r w:rsidR="00A95874" w:rsidRPr="003C5E7D">
        <w:rPr>
          <w:rFonts w:ascii="宋体" w:eastAsia="宋体" w:hAnsi="宋体" w:hint="eastAsia"/>
          <w:b/>
          <w:sz w:val="24"/>
          <w:szCs w:val="24"/>
        </w:rPr>
        <w:t>系统配置清单</w:t>
      </w:r>
    </w:p>
    <w:p w:rsidR="00C56BFA" w:rsidRPr="003C5E7D" w:rsidRDefault="00FD2C25" w:rsidP="00C44776">
      <w:pPr>
        <w:spacing w:line="380" w:lineRule="exact"/>
        <w:ind w:firstLineChars="200" w:firstLine="480"/>
        <w:rPr>
          <w:rFonts w:ascii="宋体" w:eastAsia="宋体" w:hAnsi="宋体"/>
          <w:sz w:val="24"/>
          <w:szCs w:val="24"/>
        </w:rPr>
      </w:pPr>
      <w:r w:rsidRPr="003C5E7D">
        <w:rPr>
          <w:rFonts w:ascii="宋体" w:eastAsia="宋体" w:hAnsi="宋体"/>
          <w:sz w:val="24"/>
          <w:szCs w:val="24"/>
        </w:rPr>
        <w:t>6</w:t>
      </w:r>
      <w:r w:rsidR="00A95874" w:rsidRPr="003C5E7D">
        <w:rPr>
          <w:rFonts w:ascii="宋体" w:eastAsia="宋体" w:hAnsi="宋体"/>
          <w:sz w:val="24"/>
          <w:szCs w:val="24"/>
        </w:rPr>
        <w:t>.1</w:t>
      </w:r>
      <w:r w:rsidR="00A95874" w:rsidRPr="003C5E7D">
        <w:rPr>
          <w:rFonts w:ascii="宋体" w:eastAsia="宋体" w:hAnsi="宋体" w:hint="eastAsia"/>
          <w:sz w:val="24"/>
          <w:szCs w:val="24"/>
        </w:rPr>
        <w:t>工艺路线：</w:t>
      </w:r>
      <w:r w:rsidR="00D84A95" w:rsidRPr="003C5E7D">
        <w:rPr>
          <w:rFonts w:ascii="宋体" w:eastAsia="宋体" w:hAnsi="宋体" w:hint="eastAsia"/>
          <w:sz w:val="24"/>
          <w:szCs w:val="24"/>
        </w:rPr>
        <w:t>三级过滤+UV光催化</w:t>
      </w:r>
      <w:r w:rsidR="00C44776">
        <w:rPr>
          <w:rFonts w:ascii="宋体" w:eastAsia="宋体" w:hAnsi="宋体" w:hint="eastAsia"/>
          <w:sz w:val="24"/>
          <w:szCs w:val="24"/>
        </w:rPr>
        <w:t>。</w:t>
      </w:r>
    </w:p>
    <w:p w:rsidR="00A95874" w:rsidRPr="003C5E7D" w:rsidRDefault="00FD2C25" w:rsidP="00C44776">
      <w:pPr>
        <w:spacing w:line="380" w:lineRule="exact"/>
        <w:ind w:firstLineChars="200" w:firstLine="480"/>
        <w:rPr>
          <w:rFonts w:ascii="宋体" w:eastAsia="宋体" w:hAnsi="宋体"/>
          <w:sz w:val="24"/>
          <w:szCs w:val="24"/>
        </w:rPr>
      </w:pPr>
      <w:r w:rsidRPr="003C5E7D">
        <w:rPr>
          <w:rFonts w:ascii="宋体" w:eastAsia="宋体" w:hAnsi="宋体"/>
          <w:sz w:val="24"/>
          <w:szCs w:val="24"/>
        </w:rPr>
        <w:t>6</w:t>
      </w:r>
      <w:r w:rsidR="00A95874" w:rsidRPr="003C5E7D">
        <w:rPr>
          <w:rFonts w:ascii="宋体" w:eastAsia="宋体" w:hAnsi="宋体"/>
          <w:sz w:val="24"/>
          <w:szCs w:val="24"/>
        </w:rPr>
        <w:t>.2</w:t>
      </w:r>
      <w:r w:rsidR="00A95874" w:rsidRPr="003C5E7D">
        <w:rPr>
          <w:rFonts w:ascii="宋体" w:eastAsia="宋体" w:hAnsi="宋体" w:hint="eastAsia"/>
          <w:sz w:val="24"/>
          <w:szCs w:val="24"/>
        </w:rPr>
        <w:t>处理风量：</w:t>
      </w:r>
      <w:r w:rsidR="00D84A95" w:rsidRPr="003C5E7D">
        <w:rPr>
          <w:rFonts w:ascii="宋体" w:eastAsia="宋体" w:hAnsi="宋体" w:hint="eastAsia"/>
          <w:sz w:val="24"/>
          <w:szCs w:val="24"/>
        </w:rPr>
        <w:t>≥100000</w:t>
      </w:r>
      <w:r w:rsidR="00A95874" w:rsidRPr="003C5E7D">
        <w:rPr>
          <w:rFonts w:ascii="宋体" w:eastAsia="宋体" w:hAnsi="宋体" w:hint="eastAsia"/>
          <w:sz w:val="24"/>
          <w:szCs w:val="24"/>
        </w:rPr>
        <w:t>m³/h，温度常温</w:t>
      </w:r>
      <w:r w:rsidR="00C44776">
        <w:rPr>
          <w:rFonts w:ascii="宋体" w:eastAsia="宋体" w:hAnsi="宋体" w:hint="eastAsia"/>
          <w:sz w:val="24"/>
          <w:szCs w:val="24"/>
        </w:rPr>
        <w:t>。</w:t>
      </w:r>
    </w:p>
    <w:p w:rsidR="00A95874" w:rsidRPr="003C5E7D" w:rsidRDefault="00FD2C25" w:rsidP="00C44776">
      <w:pPr>
        <w:spacing w:line="380" w:lineRule="exact"/>
        <w:ind w:firstLineChars="200" w:firstLine="480"/>
        <w:rPr>
          <w:rFonts w:ascii="宋体" w:eastAsia="宋体" w:hAnsi="宋体"/>
          <w:sz w:val="24"/>
          <w:szCs w:val="24"/>
        </w:rPr>
      </w:pPr>
      <w:r w:rsidRPr="003C5E7D">
        <w:rPr>
          <w:rFonts w:ascii="宋体" w:eastAsia="宋体" w:hAnsi="宋体"/>
          <w:sz w:val="24"/>
          <w:szCs w:val="24"/>
        </w:rPr>
        <w:t>6</w:t>
      </w:r>
      <w:r w:rsidR="00A95874" w:rsidRPr="003C5E7D">
        <w:rPr>
          <w:rFonts w:ascii="宋体" w:eastAsia="宋体" w:hAnsi="宋体"/>
          <w:sz w:val="24"/>
          <w:szCs w:val="24"/>
        </w:rPr>
        <w:t>.3</w:t>
      </w:r>
      <w:r w:rsidR="00D84A95" w:rsidRPr="003C5E7D">
        <w:rPr>
          <w:rFonts w:ascii="宋体" w:eastAsia="宋体" w:hAnsi="宋体" w:hint="eastAsia"/>
          <w:sz w:val="24"/>
          <w:szCs w:val="24"/>
        </w:rPr>
        <w:t>改造设备数量及内容</w:t>
      </w:r>
      <w:r w:rsidR="00A95874" w:rsidRPr="003C5E7D">
        <w:rPr>
          <w:rFonts w:ascii="宋体" w:eastAsia="宋体" w:hAnsi="宋体" w:hint="eastAsia"/>
          <w:sz w:val="24"/>
          <w:szCs w:val="24"/>
        </w:rPr>
        <w:t>：</w:t>
      </w:r>
      <w:r w:rsidR="000E015B" w:rsidRPr="003C5E7D">
        <w:rPr>
          <w:rFonts w:ascii="宋体" w:eastAsia="宋体" w:hAnsi="宋体" w:hint="eastAsia"/>
          <w:sz w:val="24"/>
          <w:szCs w:val="24"/>
        </w:rPr>
        <w:t>总计</w:t>
      </w:r>
      <w:r w:rsidR="00D84A95" w:rsidRPr="003C5E7D">
        <w:rPr>
          <w:rFonts w:ascii="宋体" w:eastAsia="宋体" w:hAnsi="宋体"/>
          <w:sz w:val="24"/>
          <w:szCs w:val="24"/>
        </w:rPr>
        <w:t>2</w:t>
      </w:r>
      <w:r w:rsidR="00A95874" w:rsidRPr="003C5E7D">
        <w:rPr>
          <w:rFonts w:ascii="宋体" w:eastAsia="宋体" w:hAnsi="宋体" w:hint="eastAsia"/>
          <w:sz w:val="24"/>
          <w:szCs w:val="24"/>
        </w:rPr>
        <w:t>套，</w:t>
      </w:r>
      <w:r w:rsidR="00D84A95" w:rsidRPr="003C5E7D">
        <w:rPr>
          <w:rFonts w:ascii="宋体" w:eastAsia="宋体" w:hAnsi="宋体" w:hint="eastAsia"/>
          <w:sz w:val="24"/>
          <w:szCs w:val="24"/>
        </w:rPr>
        <w:t>120万套硫化车间中沟、南沟各1套，</w:t>
      </w:r>
      <w:r w:rsidR="000E015B" w:rsidRPr="003C5E7D">
        <w:rPr>
          <w:rFonts w:ascii="宋体" w:eastAsia="宋体" w:hAnsi="宋体" w:hint="eastAsia"/>
          <w:sz w:val="24"/>
          <w:szCs w:val="24"/>
        </w:rPr>
        <w:t>每</w:t>
      </w:r>
      <w:r w:rsidR="00D84A95" w:rsidRPr="003C5E7D">
        <w:rPr>
          <w:rFonts w:ascii="宋体" w:eastAsia="宋体" w:hAnsi="宋体" w:hint="eastAsia"/>
          <w:sz w:val="24"/>
          <w:szCs w:val="24"/>
        </w:rPr>
        <w:t>套烟气治理设备需增加三级过滤系统1套、更换主引风机系统1套及对应的电气控制系统</w:t>
      </w:r>
      <w:r w:rsidR="0097322F">
        <w:rPr>
          <w:rFonts w:ascii="宋体" w:eastAsia="宋体" w:hAnsi="宋体" w:hint="eastAsia"/>
          <w:sz w:val="24"/>
          <w:szCs w:val="24"/>
        </w:rPr>
        <w:t>及电缆</w:t>
      </w:r>
      <w:r w:rsidR="00D84A95" w:rsidRPr="003C5E7D">
        <w:rPr>
          <w:rFonts w:ascii="宋体" w:eastAsia="宋体" w:hAnsi="宋体" w:hint="eastAsia"/>
          <w:sz w:val="24"/>
          <w:szCs w:val="24"/>
        </w:rPr>
        <w:t>，烟道系统，辅助爬梯、平台。2套</w:t>
      </w:r>
      <w:r w:rsidR="000E015B" w:rsidRPr="003C5E7D">
        <w:rPr>
          <w:rFonts w:ascii="宋体" w:eastAsia="宋体" w:hAnsi="宋体" w:hint="eastAsia"/>
          <w:sz w:val="24"/>
          <w:szCs w:val="24"/>
        </w:rPr>
        <w:t>合并使用1台烟囱</w:t>
      </w:r>
      <w:r w:rsidR="00D84A95" w:rsidRPr="003C5E7D">
        <w:rPr>
          <w:rFonts w:ascii="宋体" w:eastAsia="宋体" w:hAnsi="宋体" w:hint="eastAsia"/>
          <w:sz w:val="24"/>
          <w:szCs w:val="24"/>
        </w:rPr>
        <w:t>（烟囱已具备，需卖方将升级改造后的风机接入烟囱中）</w:t>
      </w:r>
      <w:r w:rsidR="000E015B" w:rsidRPr="003C5E7D">
        <w:rPr>
          <w:rFonts w:ascii="宋体" w:eastAsia="宋体" w:hAnsi="宋体" w:hint="eastAsia"/>
          <w:sz w:val="24"/>
          <w:szCs w:val="24"/>
        </w:rPr>
        <w:t>。</w:t>
      </w:r>
      <w:r w:rsidR="00A95874" w:rsidRPr="003C5E7D">
        <w:rPr>
          <w:rFonts w:ascii="宋体" w:eastAsia="宋体" w:hAnsi="宋体" w:hint="eastAsia"/>
          <w:sz w:val="24"/>
          <w:szCs w:val="24"/>
        </w:rPr>
        <w:t>安装位置：楼顶</w:t>
      </w:r>
      <w:r w:rsidR="00C44776">
        <w:rPr>
          <w:rFonts w:ascii="宋体" w:eastAsia="宋体" w:hAnsi="宋体" w:hint="eastAsia"/>
          <w:sz w:val="24"/>
          <w:szCs w:val="24"/>
        </w:rPr>
        <w:t>。</w:t>
      </w:r>
    </w:p>
    <w:p w:rsidR="001C4B20" w:rsidRPr="003C5E7D" w:rsidRDefault="00FD2C25" w:rsidP="00C44776">
      <w:pPr>
        <w:spacing w:line="380" w:lineRule="exact"/>
        <w:ind w:firstLineChars="200" w:firstLine="480"/>
        <w:rPr>
          <w:rFonts w:ascii="宋体" w:eastAsia="宋体" w:hAnsi="宋体"/>
          <w:sz w:val="24"/>
          <w:szCs w:val="24"/>
        </w:rPr>
      </w:pPr>
      <w:r w:rsidRPr="003C5E7D">
        <w:rPr>
          <w:rFonts w:ascii="宋体" w:eastAsia="宋体" w:hAnsi="宋体"/>
          <w:sz w:val="24"/>
          <w:szCs w:val="24"/>
        </w:rPr>
        <w:t>6</w:t>
      </w:r>
      <w:r w:rsidR="00A95874" w:rsidRPr="003C5E7D">
        <w:rPr>
          <w:rFonts w:ascii="宋体" w:eastAsia="宋体" w:hAnsi="宋体"/>
          <w:sz w:val="24"/>
          <w:szCs w:val="24"/>
        </w:rPr>
        <w:t>.4</w:t>
      </w:r>
      <w:r w:rsidR="00A95874" w:rsidRPr="003C5E7D">
        <w:rPr>
          <w:rFonts w:ascii="宋体" w:eastAsia="宋体" w:hAnsi="宋体" w:hint="eastAsia"/>
          <w:sz w:val="24"/>
          <w:szCs w:val="24"/>
        </w:rPr>
        <w:t>单套烟气治理系统供货范围：</w:t>
      </w:r>
    </w:p>
    <w:p w:rsidR="00A95874" w:rsidRPr="003C5E7D" w:rsidRDefault="001C4B20"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收集系统的设计与改造（如需）、</w:t>
      </w:r>
      <w:r w:rsidR="00D84A95" w:rsidRPr="003C5E7D">
        <w:rPr>
          <w:rFonts w:ascii="宋体" w:eastAsia="宋体" w:hAnsi="宋体" w:hint="eastAsia"/>
          <w:sz w:val="24"/>
          <w:szCs w:val="24"/>
        </w:rPr>
        <w:t>三级过滤系统、新引风机出口至</w:t>
      </w:r>
      <w:r w:rsidRPr="003C5E7D">
        <w:rPr>
          <w:rFonts w:ascii="宋体" w:eastAsia="宋体" w:hAnsi="宋体" w:hint="eastAsia"/>
          <w:sz w:val="24"/>
          <w:szCs w:val="24"/>
        </w:rPr>
        <w:t>烟囱的所有连接管道的供货与安装、屋顶环保治理设备钢构平台</w:t>
      </w:r>
      <w:r w:rsidRPr="003C5E7D">
        <w:rPr>
          <w:rFonts w:ascii="宋体" w:eastAsia="宋体" w:hAnsi="宋体"/>
          <w:sz w:val="24"/>
          <w:szCs w:val="24"/>
        </w:rPr>
        <w:t>及爬梯、屋顶承重立柱及防水处理、电控系统（室外放置）</w:t>
      </w:r>
      <w:r w:rsidR="0097322F">
        <w:rPr>
          <w:rFonts w:ascii="宋体" w:eastAsia="宋体" w:hAnsi="宋体" w:hint="eastAsia"/>
          <w:sz w:val="24"/>
          <w:szCs w:val="24"/>
        </w:rPr>
        <w:t>及电缆</w:t>
      </w:r>
      <w:r w:rsidRPr="003C5E7D">
        <w:rPr>
          <w:rFonts w:ascii="宋体" w:eastAsia="宋体" w:hAnsi="宋体"/>
          <w:sz w:val="24"/>
          <w:szCs w:val="24"/>
        </w:rPr>
        <w:t>、系统安全措施配置</w:t>
      </w:r>
      <w:r w:rsidR="00E66926" w:rsidRPr="003C5E7D">
        <w:rPr>
          <w:rFonts w:ascii="宋体" w:eastAsia="宋体" w:hAnsi="宋体" w:hint="eastAsia"/>
          <w:sz w:val="24"/>
          <w:szCs w:val="24"/>
        </w:rPr>
        <w:t>、系统运维服务（1</w:t>
      </w:r>
      <w:r w:rsidR="002C7149" w:rsidRPr="003C5E7D">
        <w:rPr>
          <w:rFonts w:ascii="宋体" w:eastAsia="宋体" w:hAnsi="宋体" w:hint="eastAsia"/>
          <w:sz w:val="24"/>
          <w:szCs w:val="24"/>
        </w:rPr>
        <w:t>年质保</w:t>
      </w:r>
      <w:r w:rsidR="00E66926" w:rsidRPr="003C5E7D">
        <w:rPr>
          <w:rFonts w:ascii="宋体" w:eastAsia="宋体" w:hAnsi="宋体" w:hint="eastAsia"/>
          <w:sz w:val="24"/>
          <w:szCs w:val="24"/>
        </w:rPr>
        <w:t>）</w:t>
      </w:r>
      <w:r w:rsidRPr="003C5E7D">
        <w:rPr>
          <w:rFonts w:ascii="宋体" w:eastAsia="宋体" w:hAnsi="宋体"/>
          <w:sz w:val="24"/>
          <w:szCs w:val="24"/>
        </w:rPr>
        <w:t>等</w:t>
      </w:r>
      <w:r w:rsidR="00C56BFA" w:rsidRPr="003C5E7D">
        <w:rPr>
          <w:rFonts w:ascii="宋体" w:eastAsia="宋体" w:hAnsi="宋体" w:hint="eastAsia"/>
          <w:sz w:val="24"/>
          <w:szCs w:val="24"/>
        </w:rPr>
        <w:t>。</w:t>
      </w:r>
    </w:p>
    <w:tbl>
      <w:tblPr>
        <w:tblStyle w:val="a4"/>
        <w:tblW w:w="0" w:type="auto"/>
        <w:jc w:val="center"/>
        <w:tblLook w:val="04A0" w:firstRow="1" w:lastRow="0" w:firstColumn="1" w:lastColumn="0" w:noHBand="0" w:noVBand="1"/>
      </w:tblPr>
      <w:tblGrid>
        <w:gridCol w:w="1659"/>
        <w:gridCol w:w="2447"/>
        <w:gridCol w:w="1418"/>
        <w:gridCol w:w="2409"/>
      </w:tblGrid>
      <w:tr w:rsidR="00C56BFA" w:rsidTr="00C56BFA">
        <w:trPr>
          <w:jc w:val="center"/>
        </w:trPr>
        <w:tc>
          <w:tcPr>
            <w:tcW w:w="1659" w:type="dxa"/>
          </w:tcPr>
          <w:p w:rsidR="00C56BFA" w:rsidRPr="00C56BFA" w:rsidRDefault="00C56BFA" w:rsidP="00C56BFA">
            <w:pPr>
              <w:spacing w:line="360" w:lineRule="auto"/>
              <w:jc w:val="center"/>
              <w:rPr>
                <w:rFonts w:ascii="宋体" w:eastAsia="宋体" w:hAnsi="宋体"/>
                <w:b/>
                <w:sz w:val="24"/>
                <w:szCs w:val="28"/>
              </w:rPr>
            </w:pPr>
            <w:r w:rsidRPr="00C56BFA">
              <w:rPr>
                <w:rFonts w:ascii="宋体" w:eastAsia="宋体" w:hAnsi="宋体" w:hint="eastAsia"/>
                <w:b/>
                <w:sz w:val="24"/>
                <w:szCs w:val="28"/>
              </w:rPr>
              <w:t>序号</w:t>
            </w:r>
          </w:p>
        </w:tc>
        <w:tc>
          <w:tcPr>
            <w:tcW w:w="2447" w:type="dxa"/>
          </w:tcPr>
          <w:p w:rsidR="00C56BFA" w:rsidRPr="00C56BFA" w:rsidRDefault="00C56BFA" w:rsidP="00C56BFA">
            <w:pPr>
              <w:spacing w:line="360" w:lineRule="auto"/>
              <w:jc w:val="center"/>
              <w:rPr>
                <w:rFonts w:ascii="宋体" w:eastAsia="宋体" w:hAnsi="宋体"/>
                <w:b/>
                <w:sz w:val="24"/>
                <w:szCs w:val="28"/>
              </w:rPr>
            </w:pPr>
            <w:r w:rsidRPr="00C56BFA">
              <w:rPr>
                <w:rFonts w:ascii="宋体" w:eastAsia="宋体" w:hAnsi="宋体" w:hint="eastAsia"/>
                <w:b/>
                <w:sz w:val="24"/>
                <w:szCs w:val="28"/>
              </w:rPr>
              <w:t>施工内容</w:t>
            </w:r>
          </w:p>
        </w:tc>
        <w:tc>
          <w:tcPr>
            <w:tcW w:w="1418" w:type="dxa"/>
          </w:tcPr>
          <w:p w:rsidR="00C56BFA" w:rsidRPr="00C56BFA" w:rsidRDefault="00C56BFA" w:rsidP="00C56BFA">
            <w:pPr>
              <w:spacing w:line="360" w:lineRule="auto"/>
              <w:jc w:val="center"/>
              <w:rPr>
                <w:rFonts w:ascii="宋体" w:eastAsia="宋体" w:hAnsi="宋体"/>
                <w:b/>
                <w:sz w:val="24"/>
                <w:szCs w:val="28"/>
              </w:rPr>
            </w:pPr>
            <w:r w:rsidRPr="00C56BFA">
              <w:rPr>
                <w:rFonts w:ascii="宋体" w:eastAsia="宋体" w:hAnsi="宋体" w:hint="eastAsia"/>
                <w:b/>
                <w:sz w:val="24"/>
                <w:szCs w:val="28"/>
              </w:rPr>
              <w:t>数量（套）</w:t>
            </w:r>
          </w:p>
        </w:tc>
        <w:tc>
          <w:tcPr>
            <w:tcW w:w="2409" w:type="dxa"/>
          </w:tcPr>
          <w:p w:rsidR="00C56BFA" w:rsidRPr="00C56BFA" w:rsidRDefault="00C56BFA" w:rsidP="00C56BFA">
            <w:pPr>
              <w:spacing w:line="360" w:lineRule="auto"/>
              <w:jc w:val="center"/>
              <w:rPr>
                <w:rFonts w:ascii="宋体" w:eastAsia="宋体" w:hAnsi="宋体"/>
                <w:b/>
                <w:sz w:val="24"/>
                <w:szCs w:val="28"/>
              </w:rPr>
            </w:pPr>
            <w:r w:rsidRPr="00C56BFA">
              <w:rPr>
                <w:rFonts w:ascii="宋体" w:eastAsia="宋体" w:hAnsi="宋体" w:hint="eastAsia"/>
                <w:b/>
                <w:sz w:val="24"/>
                <w:szCs w:val="28"/>
              </w:rPr>
              <w:t>备注</w:t>
            </w:r>
          </w:p>
        </w:tc>
      </w:tr>
      <w:tr w:rsidR="00C56BFA" w:rsidTr="00C56BFA">
        <w:trPr>
          <w:jc w:val="center"/>
        </w:trPr>
        <w:tc>
          <w:tcPr>
            <w:tcW w:w="1659"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hint="eastAsia"/>
                <w:sz w:val="24"/>
                <w:szCs w:val="28"/>
              </w:rPr>
              <w:t>1</w:t>
            </w:r>
          </w:p>
        </w:tc>
        <w:tc>
          <w:tcPr>
            <w:tcW w:w="2447"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hint="eastAsia"/>
                <w:sz w:val="24"/>
                <w:szCs w:val="28"/>
              </w:rPr>
              <w:t>烟道系统改造与施工</w:t>
            </w:r>
          </w:p>
        </w:tc>
        <w:tc>
          <w:tcPr>
            <w:tcW w:w="1418"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sz w:val="24"/>
                <w:szCs w:val="28"/>
              </w:rPr>
              <w:t>2</w:t>
            </w:r>
          </w:p>
        </w:tc>
        <w:tc>
          <w:tcPr>
            <w:tcW w:w="2409"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hint="eastAsia"/>
                <w:sz w:val="24"/>
                <w:szCs w:val="28"/>
              </w:rPr>
              <w:t>包含旧风道的拆除、搬运、新风道的安装等</w:t>
            </w:r>
          </w:p>
        </w:tc>
      </w:tr>
      <w:tr w:rsidR="00C56BFA" w:rsidTr="00C56BFA">
        <w:trPr>
          <w:jc w:val="center"/>
        </w:trPr>
        <w:tc>
          <w:tcPr>
            <w:tcW w:w="1659"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hint="eastAsia"/>
                <w:sz w:val="24"/>
                <w:szCs w:val="28"/>
              </w:rPr>
              <w:t>2</w:t>
            </w:r>
          </w:p>
        </w:tc>
        <w:tc>
          <w:tcPr>
            <w:tcW w:w="2447"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hint="eastAsia"/>
                <w:sz w:val="24"/>
                <w:szCs w:val="28"/>
              </w:rPr>
              <w:t>UV光催化设备内部维护</w:t>
            </w:r>
          </w:p>
        </w:tc>
        <w:tc>
          <w:tcPr>
            <w:tcW w:w="1418"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sz w:val="24"/>
                <w:szCs w:val="28"/>
              </w:rPr>
              <w:t>2</w:t>
            </w:r>
          </w:p>
        </w:tc>
        <w:tc>
          <w:tcPr>
            <w:tcW w:w="2409" w:type="dxa"/>
            <w:vAlign w:val="center"/>
          </w:tcPr>
          <w:p w:rsidR="00C56BFA" w:rsidRDefault="00C56BFA" w:rsidP="0062477C">
            <w:pPr>
              <w:spacing w:line="360" w:lineRule="auto"/>
              <w:jc w:val="center"/>
              <w:rPr>
                <w:rFonts w:ascii="宋体" w:eastAsia="宋体" w:hAnsi="宋体"/>
                <w:sz w:val="24"/>
                <w:szCs w:val="28"/>
              </w:rPr>
            </w:pPr>
            <w:r>
              <w:rPr>
                <w:rFonts w:ascii="宋体" w:eastAsia="宋体" w:hAnsi="宋体" w:hint="eastAsia"/>
                <w:sz w:val="24"/>
                <w:szCs w:val="28"/>
              </w:rPr>
              <w:t>包含：更换光催化内部损坏的镇流器、灯</w:t>
            </w:r>
            <w:r>
              <w:rPr>
                <w:rFonts w:ascii="宋体" w:eastAsia="宋体" w:hAnsi="宋体" w:hint="eastAsia"/>
                <w:sz w:val="24"/>
                <w:szCs w:val="28"/>
              </w:rPr>
              <w:lastRenderedPageBreak/>
              <w:t>管，</w:t>
            </w:r>
            <w:r w:rsidR="00045494">
              <w:rPr>
                <w:rFonts w:ascii="宋体" w:eastAsia="宋体" w:hAnsi="宋体" w:hint="eastAsia"/>
                <w:sz w:val="24"/>
                <w:szCs w:val="28"/>
              </w:rPr>
              <w:t>拆除设备内部原初效过滤装置，</w:t>
            </w:r>
            <w:r>
              <w:rPr>
                <w:rFonts w:ascii="宋体" w:eastAsia="宋体" w:hAnsi="宋体" w:hint="eastAsia"/>
                <w:sz w:val="24"/>
                <w:szCs w:val="28"/>
              </w:rPr>
              <w:t>将UV设备内部预留的灯管位置安装新的灯管及镇流器、以及完成上述项目的接线及控制工作</w:t>
            </w:r>
            <w:r w:rsidR="0097322F" w:rsidRPr="0097322F">
              <w:rPr>
                <w:rFonts w:ascii="宋体" w:eastAsia="宋体" w:hAnsi="宋体" w:hint="eastAsia"/>
                <w:sz w:val="24"/>
                <w:szCs w:val="28"/>
              </w:rPr>
              <w:t>，使用蜂窝状镍网。</w:t>
            </w:r>
          </w:p>
        </w:tc>
      </w:tr>
      <w:tr w:rsidR="00C56BFA" w:rsidTr="00C56BFA">
        <w:trPr>
          <w:jc w:val="center"/>
        </w:trPr>
        <w:tc>
          <w:tcPr>
            <w:tcW w:w="1659"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hint="eastAsia"/>
                <w:sz w:val="24"/>
                <w:szCs w:val="28"/>
              </w:rPr>
              <w:lastRenderedPageBreak/>
              <w:t>3</w:t>
            </w:r>
          </w:p>
        </w:tc>
        <w:tc>
          <w:tcPr>
            <w:tcW w:w="2447"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hint="eastAsia"/>
                <w:sz w:val="24"/>
                <w:szCs w:val="28"/>
              </w:rPr>
              <w:t>更换主引风机</w:t>
            </w:r>
          </w:p>
        </w:tc>
        <w:tc>
          <w:tcPr>
            <w:tcW w:w="1418"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sz w:val="24"/>
                <w:szCs w:val="28"/>
              </w:rPr>
              <w:t>2</w:t>
            </w:r>
          </w:p>
        </w:tc>
        <w:tc>
          <w:tcPr>
            <w:tcW w:w="2409"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hint="eastAsia"/>
                <w:sz w:val="24"/>
                <w:szCs w:val="28"/>
              </w:rPr>
              <w:t>包含:旧风机的拆除及搬运、新风机的安装及就位、调试工作</w:t>
            </w:r>
          </w:p>
        </w:tc>
      </w:tr>
      <w:tr w:rsidR="00C56BFA" w:rsidTr="00C56BFA">
        <w:trPr>
          <w:jc w:val="center"/>
        </w:trPr>
        <w:tc>
          <w:tcPr>
            <w:tcW w:w="1659"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hint="eastAsia"/>
                <w:sz w:val="24"/>
                <w:szCs w:val="28"/>
              </w:rPr>
              <w:t>4</w:t>
            </w:r>
          </w:p>
        </w:tc>
        <w:tc>
          <w:tcPr>
            <w:tcW w:w="2447"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hint="eastAsia"/>
                <w:sz w:val="24"/>
                <w:szCs w:val="28"/>
              </w:rPr>
              <w:t>电缆及控制系统</w:t>
            </w:r>
          </w:p>
        </w:tc>
        <w:tc>
          <w:tcPr>
            <w:tcW w:w="1418"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sz w:val="24"/>
                <w:szCs w:val="28"/>
              </w:rPr>
              <w:t>2</w:t>
            </w:r>
          </w:p>
        </w:tc>
        <w:tc>
          <w:tcPr>
            <w:tcW w:w="2409" w:type="dxa"/>
            <w:vAlign w:val="center"/>
          </w:tcPr>
          <w:p w:rsidR="00C56BFA" w:rsidRDefault="00C56BFA" w:rsidP="00C56BFA">
            <w:pPr>
              <w:spacing w:line="360" w:lineRule="auto"/>
              <w:jc w:val="center"/>
              <w:rPr>
                <w:rFonts w:ascii="宋体" w:eastAsia="宋体" w:hAnsi="宋体"/>
                <w:sz w:val="24"/>
                <w:szCs w:val="28"/>
              </w:rPr>
            </w:pPr>
            <w:r>
              <w:rPr>
                <w:rFonts w:ascii="宋体" w:eastAsia="宋体" w:hAnsi="宋体" w:hint="eastAsia"/>
                <w:sz w:val="24"/>
                <w:szCs w:val="28"/>
              </w:rPr>
              <w:t>包含：更换后的风机的主动力电缆的铺设工作、电缆桥架的安装、动力柜的安装及供货等</w:t>
            </w:r>
          </w:p>
        </w:tc>
      </w:tr>
    </w:tbl>
    <w:p w:rsidR="002C7149" w:rsidRDefault="002C7149" w:rsidP="00C56BFA">
      <w:pPr>
        <w:spacing w:line="360" w:lineRule="auto"/>
        <w:rPr>
          <w:rFonts w:ascii="宋体" w:eastAsia="宋体" w:hAnsi="宋体"/>
          <w:b/>
          <w:sz w:val="24"/>
          <w:szCs w:val="28"/>
        </w:rPr>
      </w:pPr>
    </w:p>
    <w:p w:rsidR="001C4B20" w:rsidRPr="007D21BD" w:rsidRDefault="00C56BFA" w:rsidP="001C4B20">
      <w:pPr>
        <w:spacing w:line="360" w:lineRule="auto"/>
        <w:ind w:firstLineChars="200" w:firstLine="482"/>
        <w:rPr>
          <w:rFonts w:ascii="宋体" w:eastAsia="宋体" w:hAnsi="宋体"/>
          <w:b/>
          <w:sz w:val="24"/>
          <w:szCs w:val="28"/>
        </w:rPr>
      </w:pPr>
      <w:r>
        <w:rPr>
          <w:rFonts w:ascii="宋体" w:eastAsia="宋体" w:hAnsi="宋体" w:hint="eastAsia"/>
          <w:b/>
          <w:sz w:val="24"/>
          <w:szCs w:val="28"/>
        </w:rPr>
        <w:t>详细的</w:t>
      </w:r>
      <w:r w:rsidR="001C4B20" w:rsidRPr="007D21BD">
        <w:rPr>
          <w:rFonts w:ascii="宋体" w:eastAsia="宋体" w:hAnsi="宋体" w:hint="eastAsia"/>
          <w:b/>
          <w:sz w:val="24"/>
          <w:szCs w:val="28"/>
        </w:rPr>
        <w:t>系统配置清单</w:t>
      </w:r>
      <w:r w:rsidR="008B37F0">
        <w:rPr>
          <w:rFonts w:ascii="宋体" w:eastAsia="宋体" w:hAnsi="宋体" w:hint="eastAsia"/>
          <w:b/>
          <w:sz w:val="24"/>
          <w:szCs w:val="28"/>
        </w:rPr>
        <w:t>（包含但不仅限于此）</w:t>
      </w:r>
      <w:r w:rsidR="006C53C5">
        <w:rPr>
          <w:rFonts w:ascii="宋体" w:eastAsia="宋体" w:hAnsi="宋体" w:hint="eastAsia"/>
          <w:b/>
          <w:sz w:val="24"/>
          <w:szCs w:val="28"/>
        </w:rPr>
        <w:t>以下为单套，需两套</w:t>
      </w:r>
    </w:p>
    <w:tbl>
      <w:tblPr>
        <w:tblStyle w:val="a4"/>
        <w:tblW w:w="0" w:type="auto"/>
        <w:jc w:val="center"/>
        <w:tblLook w:val="04A0" w:firstRow="1" w:lastRow="0" w:firstColumn="1" w:lastColumn="0" w:noHBand="0" w:noVBand="1"/>
      </w:tblPr>
      <w:tblGrid>
        <w:gridCol w:w="822"/>
        <w:gridCol w:w="1277"/>
        <w:gridCol w:w="1896"/>
        <w:gridCol w:w="739"/>
        <w:gridCol w:w="993"/>
        <w:gridCol w:w="1153"/>
        <w:gridCol w:w="1416"/>
      </w:tblGrid>
      <w:tr w:rsidR="002C7149" w:rsidTr="00C56BFA">
        <w:trPr>
          <w:jc w:val="center"/>
        </w:trPr>
        <w:tc>
          <w:tcPr>
            <w:tcW w:w="8296" w:type="dxa"/>
            <w:gridSpan w:val="7"/>
            <w:vAlign w:val="center"/>
          </w:tcPr>
          <w:p w:rsidR="002C7149" w:rsidRPr="00A95874" w:rsidRDefault="002C7149" w:rsidP="00380E57">
            <w:pPr>
              <w:spacing w:line="360" w:lineRule="auto"/>
              <w:jc w:val="center"/>
              <w:rPr>
                <w:rFonts w:ascii="宋体" w:eastAsia="宋体" w:hAnsi="宋体"/>
                <w:b/>
                <w:sz w:val="24"/>
                <w:szCs w:val="28"/>
              </w:rPr>
            </w:pPr>
            <w:r>
              <w:rPr>
                <w:rFonts w:ascii="宋体" w:eastAsia="宋体" w:hAnsi="宋体" w:hint="eastAsia"/>
                <w:b/>
                <w:sz w:val="24"/>
                <w:szCs w:val="28"/>
              </w:rPr>
              <w:t>烟气治理升级改造配置清单</w:t>
            </w:r>
          </w:p>
        </w:tc>
      </w:tr>
      <w:tr w:rsidR="002C7149" w:rsidTr="006C53C5">
        <w:trPr>
          <w:jc w:val="center"/>
        </w:trPr>
        <w:tc>
          <w:tcPr>
            <w:tcW w:w="822"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序号</w:t>
            </w:r>
          </w:p>
        </w:tc>
        <w:tc>
          <w:tcPr>
            <w:tcW w:w="1277"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名称</w:t>
            </w:r>
          </w:p>
        </w:tc>
        <w:tc>
          <w:tcPr>
            <w:tcW w:w="1896"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技术参数</w:t>
            </w:r>
          </w:p>
        </w:tc>
        <w:tc>
          <w:tcPr>
            <w:tcW w:w="739"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单位</w:t>
            </w:r>
          </w:p>
        </w:tc>
        <w:tc>
          <w:tcPr>
            <w:tcW w:w="993"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数量</w:t>
            </w:r>
          </w:p>
        </w:tc>
        <w:tc>
          <w:tcPr>
            <w:tcW w:w="1153"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厂家名称</w:t>
            </w:r>
          </w:p>
        </w:tc>
        <w:tc>
          <w:tcPr>
            <w:tcW w:w="1416"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备注</w:t>
            </w:r>
          </w:p>
        </w:tc>
      </w:tr>
      <w:tr w:rsidR="002C7149" w:rsidTr="006C53C5">
        <w:trPr>
          <w:jc w:val="center"/>
        </w:trPr>
        <w:tc>
          <w:tcPr>
            <w:tcW w:w="822" w:type="dxa"/>
            <w:vAlign w:val="center"/>
          </w:tcPr>
          <w:p w:rsidR="002C7149" w:rsidRPr="004B0A1A" w:rsidRDefault="002C7149" w:rsidP="002C7149">
            <w:pPr>
              <w:spacing w:line="360" w:lineRule="auto"/>
              <w:jc w:val="center"/>
              <w:rPr>
                <w:rFonts w:ascii="宋体" w:eastAsia="宋体" w:hAnsi="宋体"/>
                <w:b/>
                <w:sz w:val="24"/>
                <w:szCs w:val="28"/>
              </w:rPr>
            </w:pPr>
            <w:r w:rsidRPr="004B0A1A">
              <w:rPr>
                <w:rFonts w:ascii="宋体" w:eastAsia="宋体" w:hAnsi="宋体" w:hint="eastAsia"/>
                <w:b/>
                <w:sz w:val="24"/>
                <w:szCs w:val="28"/>
              </w:rPr>
              <w:t>一</w:t>
            </w:r>
          </w:p>
        </w:tc>
        <w:tc>
          <w:tcPr>
            <w:tcW w:w="1277" w:type="dxa"/>
            <w:vAlign w:val="center"/>
          </w:tcPr>
          <w:p w:rsidR="002C7149" w:rsidRPr="004B0A1A" w:rsidRDefault="002C7149" w:rsidP="002C7149">
            <w:pPr>
              <w:spacing w:line="360" w:lineRule="auto"/>
              <w:jc w:val="center"/>
              <w:rPr>
                <w:rFonts w:ascii="宋体" w:eastAsia="宋体" w:hAnsi="宋体"/>
                <w:b/>
                <w:sz w:val="24"/>
                <w:szCs w:val="28"/>
              </w:rPr>
            </w:pPr>
            <w:r w:rsidRPr="004B0A1A">
              <w:rPr>
                <w:rFonts w:ascii="宋体" w:eastAsia="宋体" w:hAnsi="宋体" w:hint="eastAsia"/>
                <w:b/>
                <w:sz w:val="24"/>
                <w:szCs w:val="28"/>
              </w:rPr>
              <w:t>烟气收集系统</w:t>
            </w:r>
          </w:p>
        </w:tc>
        <w:tc>
          <w:tcPr>
            <w:tcW w:w="1896" w:type="dxa"/>
            <w:vAlign w:val="center"/>
          </w:tcPr>
          <w:p w:rsidR="002C7149" w:rsidRDefault="002C7149" w:rsidP="002C7149">
            <w:pPr>
              <w:spacing w:line="360" w:lineRule="auto"/>
              <w:jc w:val="center"/>
              <w:rPr>
                <w:rFonts w:ascii="宋体" w:eastAsia="宋体" w:hAnsi="宋体"/>
                <w:sz w:val="24"/>
                <w:szCs w:val="28"/>
              </w:rPr>
            </w:pPr>
          </w:p>
        </w:tc>
        <w:tc>
          <w:tcPr>
            <w:tcW w:w="739" w:type="dxa"/>
            <w:vAlign w:val="center"/>
          </w:tcPr>
          <w:p w:rsidR="002C7149" w:rsidRDefault="002C7149" w:rsidP="002C7149">
            <w:pPr>
              <w:spacing w:line="360" w:lineRule="auto"/>
              <w:jc w:val="center"/>
              <w:rPr>
                <w:rFonts w:ascii="宋体" w:eastAsia="宋体" w:hAnsi="宋体"/>
                <w:sz w:val="24"/>
                <w:szCs w:val="28"/>
              </w:rPr>
            </w:pPr>
          </w:p>
        </w:tc>
        <w:tc>
          <w:tcPr>
            <w:tcW w:w="993" w:type="dxa"/>
            <w:vAlign w:val="center"/>
          </w:tcPr>
          <w:p w:rsidR="002C7149" w:rsidRDefault="002C7149" w:rsidP="002C7149">
            <w:pPr>
              <w:spacing w:line="360" w:lineRule="auto"/>
              <w:jc w:val="center"/>
              <w:rPr>
                <w:rFonts w:ascii="宋体" w:eastAsia="宋体" w:hAnsi="宋体"/>
                <w:sz w:val="24"/>
                <w:szCs w:val="28"/>
              </w:rPr>
            </w:pPr>
          </w:p>
        </w:tc>
        <w:tc>
          <w:tcPr>
            <w:tcW w:w="1153" w:type="dxa"/>
            <w:vAlign w:val="center"/>
          </w:tcPr>
          <w:p w:rsidR="002C7149" w:rsidRDefault="002C7149" w:rsidP="002C7149">
            <w:pPr>
              <w:spacing w:line="360" w:lineRule="auto"/>
              <w:jc w:val="center"/>
              <w:rPr>
                <w:rFonts w:ascii="宋体" w:eastAsia="宋体" w:hAnsi="宋体"/>
                <w:sz w:val="24"/>
                <w:szCs w:val="28"/>
              </w:rPr>
            </w:pPr>
          </w:p>
        </w:tc>
        <w:tc>
          <w:tcPr>
            <w:tcW w:w="1416" w:type="dxa"/>
            <w:vAlign w:val="center"/>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277"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烟气收集及管路系统</w:t>
            </w:r>
          </w:p>
        </w:tc>
        <w:tc>
          <w:tcPr>
            <w:tcW w:w="1896"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镀锌管</w:t>
            </w:r>
          </w:p>
        </w:tc>
        <w:tc>
          <w:tcPr>
            <w:tcW w:w="739"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416"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根据卖方设计及买方现有进行增加或拆除</w:t>
            </w:r>
          </w:p>
        </w:tc>
      </w:tr>
      <w:tr w:rsidR="002C7149" w:rsidTr="006C53C5">
        <w:trPr>
          <w:jc w:val="center"/>
        </w:trPr>
        <w:tc>
          <w:tcPr>
            <w:tcW w:w="822"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2</w:t>
            </w:r>
          </w:p>
        </w:tc>
        <w:tc>
          <w:tcPr>
            <w:tcW w:w="1277"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烟道防火阀</w:t>
            </w:r>
          </w:p>
        </w:tc>
        <w:tc>
          <w:tcPr>
            <w:tcW w:w="1896"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与烟道直径配套，220V，开关</w:t>
            </w:r>
            <w:r>
              <w:rPr>
                <w:rFonts w:ascii="宋体" w:eastAsia="宋体" w:hAnsi="宋体" w:hint="eastAsia"/>
                <w:sz w:val="24"/>
                <w:szCs w:val="28"/>
              </w:rPr>
              <w:lastRenderedPageBreak/>
              <w:t>量控制，开关状态就地、远传显示，与温度计连锁控制，温度超过70°时自动关闭</w:t>
            </w:r>
          </w:p>
        </w:tc>
        <w:tc>
          <w:tcPr>
            <w:tcW w:w="739"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lastRenderedPageBreak/>
              <w:t>套</w:t>
            </w:r>
          </w:p>
        </w:tc>
        <w:tc>
          <w:tcPr>
            <w:tcW w:w="993"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416"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位于三级过滤进口处</w:t>
            </w:r>
          </w:p>
        </w:tc>
      </w:tr>
      <w:tr w:rsidR="002C7149" w:rsidTr="006C53C5">
        <w:trPr>
          <w:jc w:val="center"/>
        </w:trPr>
        <w:tc>
          <w:tcPr>
            <w:tcW w:w="822" w:type="dxa"/>
            <w:vAlign w:val="center"/>
          </w:tcPr>
          <w:p w:rsidR="002C7149" w:rsidRPr="00A450DE" w:rsidRDefault="00A450DE" w:rsidP="002C7149">
            <w:pPr>
              <w:spacing w:line="360" w:lineRule="auto"/>
              <w:jc w:val="center"/>
              <w:rPr>
                <w:rFonts w:ascii="宋体" w:eastAsia="宋体" w:hAnsi="宋体"/>
                <w:b/>
                <w:sz w:val="24"/>
                <w:szCs w:val="28"/>
              </w:rPr>
            </w:pPr>
            <w:r w:rsidRPr="00A450DE">
              <w:rPr>
                <w:rFonts w:ascii="宋体" w:eastAsia="宋体" w:hAnsi="宋体" w:hint="eastAsia"/>
                <w:b/>
                <w:sz w:val="24"/>
                <w:szCs w:val="28"/>
              </w:rPr>
              <w:lastRenderedPageBreak/>
              <w:t>二</w:t>
            </w:r>
          </w:p>
        </w:tc>
        <w:tc>
          <w:tcPr>
            <w:tcW w:w="1277" w:type="dxa"/>
            <w:vAlign w:val="center"/>
          </w:tcPr>
          <w:p w:rsidR="002C7149" w:rsidRPr="00A450DE" w:rsidRDefault="002C7149" w:rsidP="002C7149">
            <w:pPr>
              <w:spacing w:line="360" w:lineRule="auto"/>
              <w:jc w:val="center"/>
              <w:rPr>
                <w:rFonts w:ascii="宋体" w:eastAsia="宋体" w:hAnsi="宋体"/>
                <w:b/>
                <w:sz w:val="24"/>
                <w:szCs w:val="28"/>
              </w:rPr>
            </w:pPr>
            <w:r w:rsidRPr="00A450DE">
              <w:rPr>
                <w:rFonts w:ascii="宋体" w:eastAsia="宋体" w:hAnsi="宋体" w:hint="eastAsia"/>
                <w:b/>
                <w:sz w:val="24"/>
                <w:szCs w:val="28"/>
              </w:rPr>
              <w:t>三级过滤系统</w:t>
            </w:r>
          </w:p>
        </w:tc>
        <w:tc>
          <w:tcPr>
            <w:tcW w:w="1896" w:type="dxa"/>
            <w:vAlign w:val="center"/>
          </w:tcPr>
          <w:p w:rsidR="002C7149" w:rsidRDefault="002C7149" w:rsidP="002C7149">
            <w:pPr>
              <w:spacing w:line="360" w:lineRule="auto"/>
              <w:jc w:val="center"/>
              <w:rPr>
                <w:rFonts w:ascii="宋体" w:eastAsia="宋体" w:hAnsi="宋体"/>
                <w:sz w:val="24"/>
                <w:szCs w:val="28"/>
              </w:rPr>
            </w:pPr>
          </w:p>
        </w:tc>
        <w:tc>
          <w:tcPr>
            <w:tcW w:w="739"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2C7149" w:rsidP="002C7149">
            <w:pPr>
              <w:spacing w:line="360" w:lineRule="auto"/>
              <w:jc w:val="center"/>
              <w:rPr>
                <w:rFonts w:ascii="宋体" w:eastAsia="宋体" w:hAnsi="宋体"/>
                <w:sz w:val="24"/>
                <w:szCs w:val="28"/>
              </w:rPr>
            </w:pP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sz w:val="24"/>
                <w:szCs w:val="28"/>
              </w:rPr>
              <w:t>2</w:t>
            </w:r>
            <w:r w:rsidR="002C7149">
              <w:rPr>
                <w:rFonts w:ascii="宋体" w:eastAsia="宋体" w:hAnsi="宋体" w:hint="eastAsia"/>
                <w:sz w:val="24"/>
                <w:szCs w:val="28"/>
              </w:rPr>
              <w:t>.1</w:t>
            </w:r>
          </w:p>
        </w:tc>
        <w:tc>
          <w:tcPr>
            <w:tcW w:w="1277"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箱体</w:t>
            </w:r>
          </w:p>
        </w:tc>
        <w:tc>
          <w:tcPr>
            <w:tcW w:w="1896" w:type="dxa"/>
            <w:vAlign w:val="center"/>
          </w:tcPr>
          <w:p w:rsidR="002C7149" w:rsidRDefault="002C7149" w:rsidP="006925D3">
            <w:pPr>
              <w:spacing w:line="360" w:lineRule="auto"/>
              <w:jc w:val="center"/>
              <w:rPr>
                <w:rFonts w:ascii="宋体" w:eastAsia="宋体" w:hAnsi="宋体"/>
                <w:sz w:val="24"/>
                <w:szCs w:val="28"/>
              </w:rPr>
            </w:pPr>
            <w:r w:rsidRPr="002C7149">
              <w:rPr>
                <w:rFonts w:ascii="宋体" w:eastAsia="宋体" w:hAnsi="宋体" w:hint="eastAsia"/>
                <w:sz w:val="24"/>
                <w:szCs w:val="28"/>
              </w:rPr>
              <w:t>进出口连接形式法兰式，</w:t>
            </w:r>
            <w:r w:rsidRPr="002C7149">
              <w:rPr>
                <w:rFonts w:ascii="宋体" w:eastAsia="宋体" w:hAnsi="宋体"/>
                <w:sz w:val="24"/>
                <w:szCs w:val="28"/>
              </w:rPr>
              <w:t>Q235</w:t>
            </w:r>
            <w:r w:rsidRPr="002C7149">
              <w:rPr>
                <w:rFonts w:ascii="宋体" w:eastAsia="宋体" w:hAnsi="宋体" w:hint="eastAsia"/>
                <w:sz w:val="24"/>
                <w:szCs w:val="28"/>
              </w:rPr>
              <w:t>,</w:t>
            </w:r>
            <w:r w:rsidRPr="00A75F2F">
              <w:rPr>
                <w:rFonts w:ascii="宋体" w:eastAsia="宋体" w:hAnsi="宋体" w:hint="eastAsia"/>
                <w:sz w:val="24"/>
                <w:szCs w:val="28"/>
              </w:rPr>
              <w:t>δ</w:t>
            </w:r>
            <w:r w:rsidR="0097322F" w:rsidRPr="00A75F2F">
              <w:rPr>
                <w:rFonts w:ascii="宋体" w:eastAsia="宋体" w:hAnsi="宋体" w:hint="eastAsia"/>
                <w:sz w:val="24"/>
                <w:szCs w:val="28"/>
              </w:rPr>
              <w:t>≥</w:t>
            </w:r>
            <w:r w:rsidR="006925D3" w:rsidRPr="00A75F2F">
              <w:rPr>
                <w:rFonts w:ascii="宋体" w:eastAsia="宋体" w:hAnsi="宋体"/>
                <w:sz w:val="24"/>
                <w:szCs w:val="28"/>
              </w:rPr>
              <w:t>3</w:t>
            </w:r>
            <w:r w:rsidRPr="00A75F2F">
              <w:rPr>
                <w:rFonts w:ascii="宋体" w:eastAsia="宋体" w:hAnsi="宋体" w:hint="eastAsia"/>
                <w:sz w:val="24"/>
                <w:szCs w:val="28"/>
              </w:rPr>
              <w:t>mm，</w:t>
            </w:r>
            <w:r>
              <w:rPr>
                <w:rFonts w:ascii="宋体" w:eastAsia="宋体" w:hAnsi="宋体" w:hint="eastAsia"/>
                <w:sz w:val="24"/>
                <w:szCs w:val="28"/>
              </w:rPr>
              <w:t>外形</w:t>
            </w:r>
            <w:r w:rsidRPr="002C7149">
              <w:rPr>
                <w:rFonts w:ascii="宋体" w:eastAsia="宋体" w:hAnsi="宋体" w:hint="eastAsia"/>
                <w:sz w:val="24"/>
                <w:szCs w:val="28"/>
              </w:rPr>
              <w:t>尺寸：</w:t>
            </w:r>
            <w:r>
              <w:rPr>
                <w:rFonts w:ascii="宋体" w:eastAsia="宋体" w:hAnsi="宋体" w:hint="eastAsia"/>
                <w:sz w:val="24"/>
                <w:szCs w:val="28"/>
              </w:rPr>
              <w:t>卖方设计</w:t>
            </w:r>
            <w:r w:rsidRPr="002C7149">
              <w:rPr>
                <w:rFonts w:ascii="宋体" w:eastAsia="宋体" w:hAnsi="宋体" w:hint="eastAsia"/>
                <w:sz w:val="24"/>
                <w:szCs w:val="28"/>
              </w:rPr>
              <w:t>，处理风量Q</w:t>
            </w:r>
            <w:r>
              <w:rPr>
                <w:rFonts w:ascii="宋体" w:eastAsia="宋体" w:hAnsi="宋体" w:hint="eastAsia"/>
                <w:sz w:val="24"/>
                <w:szCs w:val="28"/>
              </w:rPr>
              <w:t>＞</w:t>
            </w:r>
            <w:r w:rsidRPr="002C7149">
              <w:rPr>
                <w:rFonts w:ascii="宋体" w:eastAsia="宋体" w:hAnsi="宋体" w:hint="eastAsia"/>
                <w:sz w:val="24"/>
                <w:szCs w:val="28"/>
              </w:rPr>
              <w:t>1</w:t>
            </w:r>
            <w:r>
              <w:rPr>
                <w:rFonts w:ascii="宋体" w:eastAsia="宋体" w:hAnsi="宋体"/>
                <w:sz w:val="24"/>
                <w:szCs w:val="28"/>
              </w:rPr>
              <w:t>0</w:t>
            </w:r>
            <w:r w:rsidRPr="002C7149">
              <w:rPr>
                <w:rFonts w:ascii="宋体" w:eastAsia="宋体" w:hAnsi="宋体" w:hint="eastAsia"/>
                <w:sz w:val="24"/>
                <w:szCs w:val="28"/>
              </w:rPr>
              <w:t>0000m³/h，过滤形式：G4+F7+F9，含</w:t>
            </w:r>
            <w:r w:rsidR="00A450DE">
              <w:rPr>
                <w:rFonts w:ascii="宋体" w:eastAsia="宋体" w:hAnsi="宋体" w:hint="eastAsia"/>
                <w:sz w:val="24"/>
                <w:szCs w:val="28"/>
              </w:rPr>
              <w:t>快开式</w:t>
            </w:r>
            <w:r w:rsidRPr="002C7149">
              <w:rPr>
                <w:rFonts w:ascii="宋体" w:eastAsia="宋体" w:hAnsi="宋体" w:hint="eastAsia"/>
                <w:sz w:val="24"/>
                <w:szCs w:val="28"/>
              </w:rPr>
              <w:t>检修门</w:t>
            </w:r>
            <w:r w:rsidR="00A450DE">
              <w:rPr>
                <w:rFonts w:ascii="宋体" w:eastAsia="宋体" w:hAnsi="宋体" w:hint="eastAsia"/>
                <w:sz w:val="24"/>
                <w:szCs w:val="28"/>
              </w:rPr>
              <w:t>、泄爆阀</w:t>
            </w:r>
            <w:r w:rsidRPr="002C7149">
              <w:rPr>
                <w:rFonts w:ascii="宋体" w:eastAsia="宋体" w:hAnsi="宋体" w:hint="eastAsia"/>
                <w:sz w:val="24"/>
                <w:szCs w:val="28"/>
              </w:rPr>
              <w:t>等，箱体过滤风速≤</w:t>
            </w:r>
            <w:r w:rsidRPr="002C7149">
              <w:rPr>
                <w:rFonts w:ascii="宋体" w:eastAsia="宋体" w:hAnsi="宋体"/>
                <w:sz w:val="24"/>
                <w:szCs w:val="28"/>
              </w:rPr>
              <w:t>2.5</w:t>
            </w:r>
            <w:r w:rsidRPr="002C7149">
              <w:rPr>
                <w:rFonts w:ascii="宋体" w:eastAsia="宋体" w:hAnsi="宋体" w:hint="eastAsia"/>
                <w:sz w:val="24"/>
                <w:szCs w:val="28"/>
              </w:rPr>
              <w:t>m</w:t>
            </w:r>
            <w:r w:rsidRPr="002C7149">
              <w:rPr>
                <w:rFonts w:ascii="宋体" w:eastAsia="宋体" w:hAnsi="宋体"/>
                <w:sz w:val="24"/>
                <w:szCs w:val="28"/>
              </w:rPr>
              <w:t>/</w:t>
            </w:r>
            <w:r w:rsidRPr="002C7149">
              <w:rPr>
                <w:rFonts w:ascii="宋体" w:eastAsia="宋体" w:hAnsi="宋体" w:hint="eastAsia"/>
                <w:sz w:val="24"/>
                <w:szCs w:val="28"/>
              </w:rPr>
              <w:t>s</w:t>
            </w:r>
          </w:p>
        </w:tc>
        <w:tc>
          <w:tcPr>
            <w:tcW w:w="739" w:type="dxa"/>
            <w:vAlign w:val="center"/>
          </w:tcPr>
          <w:p w:rsidR="002C7149" w:rsidRP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bookmarkStart w:id="0" w:name="_GoBack"/>
            <w:bookmarkEnd w:id="0"/>
          </w:p>
        </w:tc>
        <w:tc>
          <w:tcPr>
            <w:tcW w:w="1153" w:type="dxa"/>
            <w:vAlign w:val="center"/>
          </w:tcPr>
          <w:p w:rsidR="002C7149" w:rsidRDefault="00E12C6B"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FD2C25">
        <w:trPr>
          <w:jc w:val="center"/>
        </w:trPr>
        <w:tc>
          <w:tcPr>
            <w:tcW w:w="822"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sz w:val="24"/>
                <w:szCs w:val="28"/>
              </w:rPr>
              <w:t>2</w:t>
            </w:r>
            <w:r>
              <w:rPr>
                <w:rFonts w:ascii="宋体" w:eastAsia="宋体" w:hAnsi="宋体" w:hint="eastAsia"/>
                <w:sz w:val="24"/>
                <w:szCs w:val="28"/>
              </w:rPr>
              <w:t>.</w:t>
            </w:r>
            <w:r>
              <w:rPr>
                <w:rFonts w:ascii="宋体" w:eastAsia="宋体" w:hAnsi="宋体"/>
                <w:sz w:val="24"/>
                <w:szCs w:val="28"/>
              </w:rPr>
              <w:t>2</w:t>
            </w:r>
          </w:p>
        </w:tc>
        <w:tc>
          <w:tcPr>
            <w:tcW w:w="1277"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G4过滤玻璃纤维</w:t>
            </w:r>
          </w:p>
        </w:tc>
        <w:tc>
          <w:tcPr>
            <w:tcW w:w="1896" w:type="dxa"/>
            <w:vAlign w:val="center"/>
          </w:tcPr>
          <w:p w:rsidR="002C7149" w:rsidRDefault="002C7149" w:rsidP="002C7149">
            <w:pPr>
              <w:spacing w:line="360" w:lineRule="auto"/>
              <w:jc w:val="center"/>
              <w:rPr>
                <w:rFonts w:ascii="宋体" w:eastAsia="宋体" w:hAnsi="宋体"/>
                <w:sz w:val="24"/>
                <w:szCs w:val="28"/>
              </w:rPr>
            </w:pPr>
            <w:r w:rsidRPr="002C7149">
              <w:rPr>
                <w:rFonts w:ascii="宋体" w:eastAsia="宋体" w:hAnsi="宋体" w:hint="eastAsia"/>
                <w:sz w:val="24"/>
                <w:szCs w:val="28"/>
              </w:rPr>
              <w:t>材质：玻璃纤维，耐温＞9</w:t>
            </w:r>
            <w:r w:rsidRPr="002C7149">
              <w:rPr>
                <w:rFonts w:ascii="宋体" w:eastAsia="宋体" w:hAnsi="宋体"/>
                <w:sz w:val="24"/>
                <w:szCs w:val="28"/>
              </w:rPr>
              <w:t>0</w:t>
            </w:r>
            <w:r w:rsidRPr="002C7149">
              <w:rPr>
                <w:rFonts w:ascii="宋体" w:eastAsia="宋体" w:hAnsi="宋体" w:hint="eastAsia"/>
                <w:sz w:val="24"/>
                <w:szCs w:val="28"/>
              </w:rPr>
              <w:t>℃，框架材质：</w:t>
            </w:r>
            <w:r>
              <w:rPr>
                <w:rFonts w:ascii="宋体" w:eastAsia="宋体" w:hAnsi="宋体" w:hint="eastAsia"/>
                <w:sz w:val="24"/>
                <w:szCs w:val="28"/>
              </w:rPr>
              <w:t>碳钢镀锌</w:t>
            </w:r>
            <w:r w:rsidRPr="002C7149">
              <w:rPr>
                <w:rFonts w:ascii="宋体" w:eastAsia="宋体" w:hAnsi="宋体" w:hint="eastAsia"/>
                <w:sz w:val="24"/>
                <w:szCs w:val="28"/>
              </w:rPr>
              <w:t>，尺寸：59</w:t>
            </w:r>
            <w:r w:rsidRPr="002C7149">
              <w:rPr>
                <w:rFonts w:ascii="宋体" w:eastAsia="宋体" w:hAnsi="宋体"/>
                <w:sz w:val="24"/>
                <w:szCs w:val="28"/>
              </w:rPr>
              <w:t>2</w:t>
            </w:r>
            <w:r w:rsidRPr="002C7149">
              <w:rPr>
                <w:rFonts w:ascii="宋体" w:eastAsia="宋体" w:hAnsi="宋体" w:hint="eastAsia"/>
                <w:sz w:val="24"/>
                <w:szCs w:val="28"/>
              </w:rPr>
              <w:t>*595*46，</w:t>
            </w:r>
            <w:r>
              <w:rPr>
                <w:rFonts w:ascii="宋体" w:eastAsia="宋体" w:hAnsi="宋体" w:hint="eastAsia"/>
                <w:sz w:val="24"/>
                <w:szCs w:val="28"/>
              </w:rPr>
              <w:t>框架厚度：＞1.5mm，</w:t>
            </w:r>
            <w:r w:rsidRPr="002C7149">
              <w:rPr>
                <w:rFonts w:ascii="宋体" w:eastAsia="宋体" w:hAnsi="宋体" w:hint="eastAsia"/>
                <w:sz w:val="24"/>
                <w:szCs w:val="28"/>
              </w:rPr>
              <w:t>板式，安装型式：</w:t>
            </w:r>
            <w:r>
              <w:rPr>
                <w:rFonts w:ascii="宋体" w:eastAsia="宋体" w:hAnsi="宋体" w:hint="eastAsia"/>
                <w:sz w:val="24"/>
                <w:szCs w:val="28"/>
              </w:rPr>
              <w:t>框架整体式，抽拉更</w:t>
            </w:r>
            <w:r>
              <w:rPr>
                <w:rFonts w:ascii="宋体" w:eastAsia="宋体" w:hAnsi="宋体" w:hint="eastAsia"/>
                <w:sz w:val="24"/>
                <w:szCs w:val="28"/>
              </w:rPr>
              <w:lastRenderedPageBreak/>
              <w:t>换，螺栓固定</w:t>
            </w:r>
          </w:p>
        </w:tc>
        <w:tc>
          <w:tcPr>
            <w:tcW w:w="739" w:type="dxa"/>
            <w:vAlign w:val="center"/>
          </w:tcPr>
          <w:p w:rsidR="002C7149" w:rsidRP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lastRenderedPageBreak/>
              <w:t>㎡</w:t>
            </w:r>
          </w:p>
        </w:tc>
        <w:tc>
          <w:tcPr>
            <w:tcW w:w="993"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w:t>
            </w:r>
            <w:r w:rsidR="002C7149">
              <w:rPr>
                <w:rFonts w:ascii="宋体" w:eastAsia="宋体" w:hAnsi="宋体" w:hint="eastAsia"/>
                <w:sz w:val="24"/>
                <w:szCs w:val="28"/>
              </w:rPr>
              <w:t>20</w:t>
            </w:r>
          </w:p>
        </w:tc>
        <w:tc>
          <w:tcPr>
            <w:tcW w:w="1153" w:type="dxa"/>
            <w:vAlign w:val="center"/>
          </w:tcPr>
          <w:p w:rsidR="002C7149" w:rsidRDefault="00E12C6B" w:rsidP="002C714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416" w:type="dxa"/>
            <w:vAlign w:val="center"/>
          </w:tcPr>
          <w:p w:rsidR="002C7149" w:rsidRDefault="008B37F0" w:rsidP="002C7149">
            <w:pPr>
              <w:spacing w:line="360" w:lineRule="auto"/>
              <w:jc w:val="center"/>
              <w:rPr>
                <w:rFonts w:ascii="宋体" w:eastAsia="宋体" w:hAnsi="宋体"/>
                <w:sz w:val="24"/>
                <w:szCs w:val="28"/>
              </w:rPr>
            </w:pPr>
            <w:r>
              <w:rPr>
                <w:rFonts w:ascii="宋体" w:eastAsia="宋体" w:hAnsi="宋体" w:hint="eastAsia"/>
                <w:sz w:val="24"/>
                <w:szCs w:val="28"/>
              </w:rPr>
              <w:t>框架形式按照附件图纸制作</w:t>
            </w:r>
          </w:p>
        </w:tc>
      </w:tr>
      <w:tr w:rsidR="002C7149" w:rsidTr="006C53C5">
        <w:trPr>
          <w:jc w:val="center"/>
        </w:trPr>
        <w:tc>
          <w:tcPr>
            <w:tcW w:w="822" w:type="dxa"/>
            <w:vAlign w:val="center"/>
          </w:tcPr>
          <w:p w:rsidR="002C7149" w:rsidRDefault="00A450DE" w:rsidP="00A450DE">
            <w:pPr>
              <w:spacing w:line="360" w:lineRule="auto"/>
              <w:jc w:val="center"/>
              <w:rPr>
                <w:rFonts w:ascii="宋体" w:eastAsia="宋体" w:hAnsi="宋体"/>
                <w:sz w:val="24"/>
                <w:szCs w:val="28"/>
              </w:rPr>
            </w:pPr>
            <w:r>
              <w:rPr>
                <w:rFonts w:ascii="宋体" w:eastAsia="宋体" w:hAnsi="宋体"/>
                <w:sz w:val="24"/>
                <w:szCs w:val="28"/>
              </w:rPr>
              <w:lastRenderedPageBreak/>
              <w:t>2</w:t>
            </w:r>
            <w:r w:rsidR="002C7149">
              <w:rPr>
                <w:rFonts w:ascii="宋体" w:eastAsia="宋体" w:hAnsi="宋体"/>
                <w:sz w:val="24"/>
                <w:szCs w:val="28"/>
              </w:rPr>
              <w:t>.</w:t>
            </w:r>
            <w:r>
              <w:rPr>
                <w:rFonts w:ascii="宋体" w:eastAsia="宋体" w:hAnsi="宋体"/>
                <w:sz w:val="24"/>
                <w:szCs w:val="28"/>
              </w:rPr>
              <w:t>3</w:t>
            </w:r>
          </w:p>
        </w:tc>
        <w:tc>
          <w:tcPr>
            <w:tcW w:w="1277"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F</w:t>
            </w:r>
            <w:r>
              <w:rPr>
                <w:rFonts w:ascii="宋体" w:eastAsia="宋体" w:hAnsi="宋体"/>
                <w:sz w:val="24"/>
                <w:szCs w:val="28"/>
              </w:rPr>
              <w:t>7</w:t>
            </w:r>
            <w:r>
              <w:rPr>
                <w:rFonts w:ascii="宋体" w:eastAsia="宋体" w:hAnsi="宋体" w:hint="eastAsia"/>
                <w:sz w:val="24"/>
                <w:szCs w:val="28"/>
              </w:rPr>
              <w:t>滤袋</w:t>
            </w:r>
          </w:p>
        </w:tc>
        <w:tc>
          <w:tcPr>
            <w:tcW w:w="1896" w:type="dxa"/>
          </w:tcPr>
          <w:p w:rsidR="002C7149" w:rsidRPr="002001DB" w:rsidRDefault="002C7149" w:rsidP="002C7149">
            <w:pPr>
              <w:spacing w:line="360" w:lineRule="auto"/>
              <w:jc w:val="center"/>
              <w:rPr>
                <w:rFonts w:ascii="宋体" w:eastAsia="宋体" w:hAnsi="宋体"/>
                <w:sz w:val="24"/>
              </w:rPr>
            </w:pPr>
            <w:r w:rsidRPr="002001DB">
              <w:rPr>
                <w:rFonts w:ascii="宋体" w:eastAsia="宋体" w:hAnsi="宋体" w:hint="eastAsia"/>
                <w:sz w:val="24"/>
              </w:rPr>
              <w:t>外型尺寸：59</w:t>
            </w:r>
            <w:r>
              <w:rPr>
                <w:rFonts w:ascii="宋体" w:eastAsia="宋体" w:hAnsi="宋体"/>
                <w:sz w:val="24"/>
              </w:rPr>
              <w:t>2</w:t>
            </w:r>
            <w:r w:rsidRPr="002001DB">
              <w:rPr>
                <w:rFonts w:ascii="宋体" w:eastAsia="宋体" w:hAnsi="宋体" w:hint="eastAsia"/>
                <w:sz w:val="24"/>
              </w:rPr>
              <w:t>*59</w:t>
            </w:r>
            <w:r>
              <w:rPr>
                <w:rFonts w:ascii="宋体" w:eastAsia="宋体" w:hAnsi="宋体"/>
                <w:sz w:val="24"/>
              </w:rPr>
              <w:t>2</w:t>
            </w:r>
            <w:r w:rsidRPr="002001DB">
              <w:rPr>
                <w:rFonts w:ascii="宋体" w:eastAsia="宋体" w:hAnsi="宋体" w:hint="eastAsia"/>
                <w:sz w:val="24"/>
              </w:rPr>
              <w:t>*600，材质：合成纤维，耐温＞90℃，抗静电，框架材质</w:t>
            </w:r>
            <w:r>
              <w:rPr>
                <w:rFonts w:ascii="宋体" w:eastAsia="宋体" w:hAnsi="宋体" w:hint="eastAsia"/>
                <w:sz w:val="24"/>
              </w:rPr>
              <w:t>：铝合金</w:t>
            </w:r>
            <w:r w:rsidRPr="002001DB">
              <w:rPr>
                <w:rFonts w:ascii="宋体" w:eastAsia="宋体" w:hAnsi="宋体" w:hint="eastAsia"/>
                <w:sz w:val="24"/>
              </w:rPr>
              <w:t>，安装型式：框架整体式，抽拉更换。</w:t>
            </w:r>
            <w:r>
              <w:rPr>
                <w:rFonts w:ascii="宋体" w:eastAsia="宋体" w:hAnsi="宋体" w:hint="eastAsia"/>
                <w:sz w:val="24"/>
              </w:rPr>
              <w:t>单套处理风量：2500m³/h，每套由6条布袋组成。</w:t>
            </w:r>
          </w:p>
        </w:tc>
        <w:tc>
          <w:tcPr>
            <w:tcW w:w="739" w:type="dxa"/>
            <w:vAlign w:val="center"/>
          </w:tcPr>
          <w:p w:rsidR="002C7149" w:rsidRPr="001149AE"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≥40</w:t>
            </w:r>
          </w:p>
        </w:tc>
        <w:tc>
          <w:tcPr>
            <w:tcW w:w="1153"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trHeight w:val="1171"/>
          <w:jc w:val="center"/>
        </w:trPr>
        <w:tc>
          <w:tcPr>
            <w:tcW w:w="822"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sz w:val="24"/>
                <w:szCs w:val="28"/>
              </w:rPr>
              <w:t>2.4</w:t>
            </w:r>
          </w:p>
        </w:tc>
        <w:tc>
          <w:tcPr>
            <w:tcW w:w="1277"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F</w:t>
            </w:r>
            <w:r>
              <w:rPr>
                <w:rFonts w:ascii="宋体" w:eastAsia="宋体" w:hAnsi="宋体"/>
                <w:sz w:val="24"/>
                <w:szCs w:val="28"/>
              </w:rPr>
              <w:t>9</w:t>
            </w:r>
            <w:r>
              <w:rPr>
                <w:rFonts w:ascii="宋体" w:eastAsia="宋体" w:hAnsi="宋体" w:hint="eastAsia"/>
                <w:sz w:val="24"/>
                <w:szCs w:val="28"/>
              </w:rPr>
              <w:t>滤袋</w:t>
            </w:r>
          </w:p>
        </w:tc>
        <w:tc>
          <w:tcPr>
            <w:tcW w:w="1896" w:type="dxa"/>
            <w:vAlign w:val="center"/>
          </w:tcPr>
          <w:p w:rsidR="002C7149" w:rsidRDefault="00A450DE" w:rsidP="002C7149">
            <w:pPr>
              <w:spacing w:line="360" w:lineRule="auto"/>
              <w:jc w:val="center"/>
              <w:rPr>
                <w:rFonts w:ascii="宋体" w:eastAsia="宋体" w:hAnsi="宋体"/>
                <w:sz w:val="24"/>
                <w:szCs w:val="28"/>
              </w:rPr>
            </w:pPr>
            <w:r w:rsidRPr="002001DB">
              <w:rPr>
                <w:rFonts w:ascii="宋体" w:eastAsia="宋体" w:hAnsi="宋体" w:hint="eastAsia"/>
                <w:sz w:val="24"/>
              </w:rPr>
              <w:t>外型尺寸：59</w:t>
            </w:r>
            <w:r>
              <w:rPr>
                <w:rFonts w:ascii="宋体" w:eastAsia="宋体" w:hAnsi="宋体"/>
                <w:sz w:val="24"/>
              </w:rPr>
              <w:t>2</w:t>
            </w:r>
            <w:r w:rsidRPr="002001DB">
              <w:rPr>
                <w:rFonts w:ascii="宋体" w:eastAsia="宋体" w:hAnsi="宋体" w:hint="eastAsia"/>
                <w:sz w:val="24"/>
              </w:rPr>
              <w:t>*59</w:t>
            </w:r>
            <w:r>
              <w:rPr>
                <w:rFonts w:ascii="宋体" w:eastAsia="宋体" w:hAnsi="宋体"/>
                <w:sz w:val="24"/>
              </w:rPr>
              <w:t>2</w:t>
            </w:r>
            <w:r w:rsidRPr="002001DB">
              <w:rPr>
                <w:rFonts w:ascii="宋体" w:eastAsia="宋体" w:hAnsi="宋体" w:hint="eastAsia"/>
                <w:sz w:val="24"/>
              </w:rPr>
              <w:t>*600，材质：合成纤维，耐温＞90℃框架材质</w:t>
            </w:r>
            <w:r>
              <w:rPr>
                <w:rFonts w:ascii="宋体" w:eastAsia="宋体" w:hAnsi="宋体" w:hint="eastAsia"/>
                <w:sz w:val="24"/>
              </w:rPr>
              <w:t>：铝合金</w:t>
            </w:r>
            <w:r w:rsidRPr="002001DB">
              <w:rPr>
                <w:rFonts w:ascii="宋体" w:eastAsia="宋体" w:hAnsi="宋体" w:hint="eastAsia"/>
                <w:sz w:val="24"/>
              </w:rPr>
              <w:t>，安装型式：框架整体式，抽拉更换。</w:t>
            </w:r>
            <w:r>
              <w:rPr>
                <w:rFonts w:ascii="宋体" w:eastAsia="宋体" w:hAnsi="宋体" w:hint="eastAsia"/>
                <w:sz w:val="24"/>
              </w:rPr>
              <w:t>单套处理风量：2500m³/h，每套由6条布袋组成。</w:t>
            </w:r>
          </w:p>
        </w:tc>
        <w:tc>
          <w:tcPr>
            <w:tcW w:w="739"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≥40</w:t>
            </w:r>
          </w:p>
        </w:tc>
        <w:tc>
          <w:tcPr>
            <w:tcW w:w="1153" w:type="dxa"/>
            <w:vAlign w:val="center"/>
          </w:tcPr>
          <w:p w:rsidR="002C7149" w:rsidRDefault="00E12C6B"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416" w:type="dxa"/>
          </w:tcPr>
          <w:p w:rsidR="002C7149" w:rsidRDefault="002C7149" w:rsidP="002C7149">
            <w:pPr>
              <w:spacing w:line="360" w:lineRule="auto"/>
              <w:jc w:val="center"/>
              <w:rPr>
                <w:rFonts w:ascii="宋体" w:eastAsia="宋体" w:hAnsi="宋体"/>
                <w:sz w:val="24"/>
                <w:szCs w:val="28"/>
              </w:rPr>
            </w:pPr>
          </w:p>
        </w:tc>
      </w:tr>
      <w:tr w:rsidR="00A450DE" w:rsidTr="006C53C5">
        <w:trPr>
          <w:trHeight w:val="1171"/>
          <w:jc w:val="center"/>
        </w:trPr>
        <w:tc>
          <w:tcPr>
            <w:tcW w:w="822" w:type="dxa"/>
            <w:vAlign w:val="center"/>
          </w:tcPr>
          <w:p w:rsidR="00A450DE" w:rsidRDefault="00A450DE" w:rsidP="002C7149">
            <w:pPr>
              <w:spacing w:line="360" w:lineRule="auto"/>
              <w:jc w:val="center"/>
              <w:rPr>
                <w:rFonts w:ascii="宋体" w:eastAsia="宋体" w:hAnsi="宋体"/>
                <w:sz w:val="24"/>
                <w:szCs w:val="28"/>
              </w:rPr>
            </w:pPr>
            <w:r>
              <w:rPr>
                <w:rFonts w:ascii="宋体" w:eastAsia="宋体" w:hAnsi="宋体"/>
                <w:sz w:val="24"/>
                <w:szCs w:val="28"/>
              </w:rPr>
              <w:t>2</w:t>
            </w:r>
            <w:r>
              <w:rPr>
                <w:rFonts w:ascii="宋体" w:eastAsia="宋体" w:hAnsi="宋体" w:hint="eastAsia"/>
                <w:sz w:val="24"/>
                <w:szCs w:val="28"/>
              </w:rPr>
              <w:t>.5</w:t>
            </w:r>
          </w:p>
        </w:tc>
        <w:tc>
          <w:tcPr>
            <w:tcW w:w="1277" w:type="dxa"/>
            <w:vAlign w:val="center"/>
          </w:tcPr>
          <w:p w:rsidR="00A450DE" w:rsidRDefault="0097322F" w:rsidP="0097322F">
            <w:pPr>
              <w:spacing w:line="360" w:lineRule="auto"/>
              <w:jc w:val="center"/>
              <w:rPr>
                <w:rFonts w:ascii="宋体" w:eastAsia="宋体" w:hAnsi="宋体"/>
                <w:sz w:val="24"/>
                <w:szCs w:val="28"/>
              </w:rPr>
            </w:pPr>
            <w:r>
              <w:rPr>
                <w:rFonts w:ascii="宋体" w:eastAsia="宋体" w:hAnsi="宋体" w:hint="eastAsia"/>
                <w:sz w:val="24"/>
                <w:szCs w:val="28"/>
              </w:rPr>
              <w:t>压差</w:t>
            </w:r>
            <w:r w:rsidR="00A450DE">
              <w:rPr>
                <w:rFonts w:ascii="宋体" w:eastAsia="宋体" w:hAnsi="宋体" w:hint="eastAsia"/>
                <w:sz w:val="24"/>
                <w:szCs w:val="28"/>
              </w:rPr>
              <w:t>变送器</w:t>
            </w:r>
          </w:p>
        </w:tc>
        <w:tc>
          <w:tcPr>
            <w:tcW w:w="1896" w:type="dxa"/>
            <w:vAlign w:val="center"/>
          </w:tcPr>
          <w:p w:rsidR="00A450DE" w:rsidRPr="002001DB" w:rsidRDefault="00A450DE" w:rsidP="002C7149">
            <w:pPr>
              <w:spacing w:line="360" w:lineRule="auto"/>
              <w:jc w:val="center"/>
              <w:rPr>
                <w:rFonts w:ascii="宋体" w:eastAsia="宋体" w:hAnsi="宋体"/>
                <w:sz w:val="24"/>
              </w:rPr>
            </w:pPr>
            <w:r>
              <w:rPr>
                <w:rFonts w:ascii="宋体" w:eastAsia="宋体" w:hAnsi="宋体" w:hint="eastAsia"/>
                <w:sz w:val="24"/>
              </w:rPr>
              <w:t>D</w:t>
            </w:r>
            <w:r>
              <w:rPr>
                <w:rFonts w:ascii="宋体" w:eastAsia="宋体" w:hAnsi="宋体"/>
                <w:sz w:val="24"/>
              </w:rPr>
              <w:t>V24V</w:t>
            </w:r>
            <w:r>
              <w:rPr>
                <w:rFonts w:ascii="宋体" w:eastAsia="宋体" w:hAnsi="宋体" w:hint="eastAsia"/>
                <w:sz w:val="24"/>
              </w:rPr>
              <w:t>，带就地显示及信号远传功能</w:t>
            </w:r>
            <w:r w:rsidR="00602C72">
              <w:rPr>
                <w:rFonts w:ascii="宋体" w:eastAsia="宋体" w:hAnsi="宋体" w:hint="eastAsia"/>
                <w:sz w:val="24"/>
              </w:rPr>
              <w:t>，法兰安装</w:t>
            </w:r>
          </w:p>
        </w:tc>
        <w:tc>
          <w:tcPr>
            <w:tcW w:w="739" w:type="dxa"/>
            <w:vAlign w:val="center"/>
          </w:tcPr>
          <w:p w:rsidR="00A450DE" w:rsidRPr="00A450DE"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A450DE"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3</w:t>
            </w:r>
          </w:p>
        </w:tc>
        <w:tc>
          <w:tcPr>
            <w:tcW w:w="1153" w:type="dxa"/>
            <w:vAlign w:val="center"/>
          </w:tcPr>
          <w:p w:rsidR="00A450DE"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416" w:type="dxa"/>
            <w:vAlign w:val="center"/>
          </w:tcPr>
          <w:p w:rsidR="00A450DE"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分别位于G4/F7/F9前后</w:t>
            </w:r>
          </w:p>
        </w:tc>
      </w:tr>
      <w:tr w:rsidR="002C7149" w:rsidTr="006C53C5">
        <w:trPr>
          <w:trHeight w:val="1072"/>
          <w:jc w:val="center"/>
        </w:trPr>
        <w:tc>
          <w:tcPr>
            <w:tcW w:w="822"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sz w:val="24"/>
                <w:szCs w:val="28"/>
              </w:rPr>
              <w:t>2.6</w:t>
            </w:r>
          </w:p>
        </w:tc>
        <w:tc>
          <w:tcPr>
            <w:tcW w:w="1277"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平台、爬梯</w:t>
            </w:r>
          </w:p>
        </w:tc>
        <w:tc>
          <w:tcPr>
            <w:tcW w:w="1896" w:type="dxa"/>
            <w:vAlign w:val="center"/>
          </w:tcPr>
          <w:p w:rsidR="00A450DE" w:rsidRDefault="00A450DE" w:rsidP="00A450DE">
            <w:pPr>
              <w:spacing w:line="360" w:lineRule="auto"/>
              <w:jc w:val="center"/>
              <w:rPr>
                <w:rFonts w:ascii="宋体" w:eastAsia="宋体" w:hAnsi="宋体"/>
                <w:sz w:val="24"/>
                <w:szCs w:val="28"/>
              </w:rPr>
            </w:pPr>
            <w:r>
              <w:rPr>
                <w:rFonts w:ascii="宋体" w:eastAsia="宋体" w:hAnsi="宋体" w:hint="eastAsia"/>
                <w:sz w:val="24"/>
                <w:szCs w:val="28"/>
              </w:rPr>
              <w:t>Q</w:t>
            </w:r>
            <w:r>
              <w:rPr>
                <w:rFonts w:ascii="宋体" w:eastAsia="宋体" w:hAnsi="宋体"/>
                <w:sz w:val="24"/>
                <w:szCs w:val="28"/>
              </w:rPr>
              <w:t>235</w:t>
            </w:r>
            <w:r>
              <w:rPr>
                <w:rFonts w:ascii="宋体" w:eastAsia="宋体" w:hAnsi="宋体" w:hint="eastAsia"/>
                <w:sz w:val="24"/>
                <w:szCs w:val="28"/>
              </w:rPr>
              <w:t>，碳钢防腐，平台宽度≥</w:t>
            </w:r>
            <w:r>
              <w:rPr>
                <w:rFonts w:ascii="宋体" w:eastAsia="宋体" w:hAnsi="宋体" w:hint="eastAsia"/>
                <w:sz w:val="24"/>
                <w:szCs w:val="28"/>
              </w:rPr>
              <w:lastRenderedPageBreak/>
              <w:t>1200mm，爬梯宽度≥800mm，平台铺设花纹板，厚度≥4mm，加强筋≥50*50*5角铁，加强筋间隔≤</w:t>
            </w:r>
            <w:r>
              <w:rPr>
                <w:rFonts w:ascii="宋体" w:eastAsia="宋体" w:hAnsi="宋体"/>
                <w:sz w:val="24"/>
                <w:szCs w:val="28"/>
              </w:rPr>
              <w:t>400</w:t>
            </w:r>
            <w:r>
              <w:rPr>
                <w:rFonts w:ascii="宋体" w:eastAsia="宋体" w:hAnsi="宋体" w:hint="eastAsia"/>
                <w:sz w:val="24"/>
                <w:szCs w:val="28"/>
              </w:rPr>
              <w:t>，护栏管高度≥</w:t>
            </w:r>
            <w:r>
              <w:rPr>
                <w:rFonts w:ascii="宋体" w:eastAsia="宋体" w:hAnsi="宋体"/>
                <w:sz w:val="24"/>
                <w:szCs w:val="28"/>
              </w:rPr>
              <w:t>1200</w:t>
            </w:r>
            <w:r>
              <w:rPr>
                <w:rFonts w:ascii="宋体" w:eastAsia="宋体" w:hAnsi="宋体" w:hint="eastAsia"/>
                <w:sz w:val="24"/>
                <w:szCs w:val="28"/>
              </w:rPr>
              <w:t>，管径≥</w:t>
            </w:r>
            <w:r>
              <w:rPr>
                <w:rFonts w:ascii="宋体" w:eastAsia="宋体" w:hAnsi="宋体"/>
                <w:sz w:val="24"/>
                <w:szCs w:val="28"/>
              </w:rPr>
              <w:t>DN25</w:t>
            </w:r>
          </w:p>
        </w:tc>
        <w:tc>
          <w:tcPr>
            <w:tcW w:w="739"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lastRenderedPageBreak/>
              <w:t>套</w:t>
            </w:r>
          </w:p>
        </w:tc>
        <w:tc>
          <w:tcPr>
            <w:tcW w:w="993"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Pr="00840203" w:rsidRDefault="00A450DE" w:rsidP="002C7149">
            <w:pPr>
              <w:spacing w:line="360" w:lineRule="auto"/>
              <w:jc w:val="center"/>
              <w:rPr>
                <w:rFonts w:ascii="宋体" w:eastAsia="宋体" w:hAnsi="宋体"/>
                <w:b/>
                <w:sz w:val="24"/>
                <w:szCs w:val="28"/>
              </w:rPr>
            </w:pPr>
            <w:r>
              <w:rPr>
                <w:rFonts w:ascii="宋体" w:eastAsia="宋体" w:hAnsi="宋体" w:hint="eastAsia"/>
                <w:b/>
                <w:sz w:val="24"/>
                <w:szCs w:val="28"/>
              </w:rPr>
              <w:lastRenderedPageBreak/>
              <w:t>三</w:t>
            </w:r>
          </w:p>
        </w:tc>
        <w:tc>
          <w:tcPr>
            <w:tcW w:w="1277" w:type="dxa"/>
            <w:vAlign w:val="center"/>
          </w:tcPr>
          <w:p w:rsidR="002C7149" w:rsidRPr="00840203" w:rsidRDefault="00A450DE" w:rsidP="002C7149">
            <w:pPr>
              <w:spacing w:line="360" w:lineRule="auto"/>
              <w:jc w:val="center"/>
              <w:rPr>
                <w:rFonts w:ascii="宋体" w:eastAsia="宋体" w:hAnsi="宋体"/>
                <w:b/>
                <w:sz w:val="24"/>
                <w:szCs w:val="28"/>
              </w:rPr>
            </w:pPr>
            <w:r>
              <w:rPr>
                <w:rFonts w:ascii="宋体" w:eastAsia="宋体" w:hAnsi="宋体" w:hint="eastAsia"/>
                <w:b/>
                <w:sz w:val="24"/>
                <w:szCs w:val="28"/>
              </w:rPr>
              <w:t>U</w:t>
            </w:r>
            <w:r>
              <w:rPr>
                <w:rFonts w:ascii="宋体" w:eastAsia="宋体" w:hAnsi="宋体"/>
                <w:b/>
                <w:sz w:val="24"/>
                <w:szCs w:val="28"/>
              </w:rPr>
              <w:t>V</w:t>
            </w:r>
            <w:r>
              <w:rPr>
                <w:rFonts w:ascii="宋体" w:eastAsia="宋体" w:hAnsi="宋体" w:hint="eastAsia"/>
                <w:b/>
                <w:sz w:val="24"/>
                <w:szCs w:val="28"/>
              </w:rPr>
              <w:t>光催化系统</w:t>
            </w:r>
          </w:p>
        </w:tc>
        <w:tc>
          <w:tcPr>
            <w:tcW w:w="1896" w:type="dxa"/>
            <w:vAlign w:val="center"/>
          </w:tcPr>
          <w:p w:rsidR="002C7149" w:rsidRDefault="002C7149" w:rsidP="002C7149">
            <w:pPr>
              <w:spacing w:line="360" w:lineRule="auto"/>
              <w:jc w:val="center"/>
              <w:rPr>
                <w:rFonts w:ascii="宋体" w:eastAsia="宋体" w:hAnsi="宋体"/>
                <w:sz w:val="24"/>
                <w:szCs w:val="28"/>
              </w:rPr>
            </w:pPr>
          </w:p>
        </w:tc>
        <w:tc>
          <w:tcPr>
            <w:tcW w:w="739" w:type="dxa"/>
            <w:vAlign w:val="center"/>
          </w:tcPr>
          <w:p w:rsidR="002C7149" w:rsidRDefault="002C7149" w:rsidP="002C7149">
            <w:pPr>
              <w:spacing w:line="360" w:lineRule="auto"/>
              <w:jc w:val="center"/>
              <w:rPr>
                <w:rFonts w:ascii="宋体" w:eastAsia="宋体" w:hAnsi="宋体"/>
                <w:sz w:val="24"/>
                <w:szCs w:val="28"/>
              </w:rPr>
            </w:pPr>
          </w:p>
        </w:tc>
        <w:tc>
          <w:tcPr>
            <w:tcW w:w="993" w:type="dxa"/>
            <w:vAlign w:val="center"/>
          </w:tcPr>
          <w:p w:rsidR="002C7149" w:rsidRDefault="002C7149" w:rsidP="002C7149">
            <w:pPr>
              <w:spacing w:line="360" w:lineRule="auto"/>
              <w:jc w:val="center"/>
              <w:rPr>
                <w:rFonts w:ascii="宋体" w:eastAsia="宋体" w:hAnsi="宋体"/>
                <w:sz w:val="24"/>
                <w:szCs w:val="28"/>
              </w:rPr>
            </w:pPr>
          </w:p>
        </w:tc>
        <w:tc>
          <w:tcPr>
            <w:tcW w:w="1153" w:type="dxa"/>
            <w:vAlign w:val="center"/>
          </w:tcPr>
          <w:p w:rsidR="002C7149" w:rsidRDefault="002C7149" w:rsidP="002C7149">
            <w:pPr>
              <w:spacing w:line="360" w:lineRule="auto"/>
              <w:jc w:val="center"/>
              <w:rPr>
                <w:rFonts w:ascii="宋体" w:eastAsia="宋体" w:hAnsi="宋体"/>
                <w:sz w:val="24"/>
                <w:szCs w:val="28"/>
              </w:rPr>
            </w:pP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Pr="00840203" w:rsidRDefault="00A450DE" w:rsidP="002C7149">
            <w:pPr>
              <w:spacing w:line="360" w:lineRule="auto"/>
              <w:jc w:val="center"/>
              <w:rPr>
                <w:rFonts w:ascii="宋体" w:eastAsia="宋体" w:hAnsi="宋体"/>
                <w:sz w:val="24"/>
                <w:szCs w:val="28"/>
              </w:rPr>
            </w:pPr>
            <w:r>
              <w:rPr>
                <w:rFonts w:ascii="宋体" w:eastAsia="宋体" w:hAnsi="宋体"/>
                <w:sz w:val="24"/>
                <w:szCs w:val="28"/>
              </w:rPr>
              <w:t>3.1</w:t>
            </w:r>
          </w:p>
        </w:tc>
        <w:tc>
          <w:tcPr>
            <w:tcW w:w="1277" w:type="dxa"/>
            <w:vAlign w:val="center"/>
          </w:tcPr>
          <w:p w:rsidR="002C7149" w:rsidRPr="00840203"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U</w:t>
            </w:r>
            <w:r>
              <w:rPr>
                <w:rFonts w:ascii="宋体" w:eastAsia="宋体" w:hAnsi="宋体"/>
                <w:sz w:val="24"/>
                <w:szCs w:val="28"/>
              </w:rPr>
              <w:t>V</w:t>
            </w:r>
            <w:r>
              <w:rPr>
                <w:rFonts w:ascii="宋体" w:eastAsia="宋体" w:hAnsi="宋体" w:hint="eastAsia"/>
                <w:sz w:val="24"/>
                <w:szCs w:val="28"/>
              </w:rPr>
              <w:t>灯管</w:t>
            </w:r>
          </w:p>
        </w:tc>
        <w:tc>
          <w:tcPr>
            <w:tcW w:w="1896" w:type="dxa"/>
            <w:vAlign w:val="center"/>
          </w:tcPr>
          <w:p w:rsidR="002C7149" w:rsidRDefault="00A450DE" w:rsidP="002C7149">
            <w:pPr>
              <w:spacing w:line="360" w:lineRule="auto"/>
              <w:jc w:val="center"/>
              <w:rPr>
                <w:rFonts w:ascii="宋体" w:eastAsia="宋体" w:hAnsi="宋体"/>
                <w:sz w:val="24"/>
                <w:szCs w:val="28"/>
              </w:rPr>
            </w:pPr>
            <w:r w:rsidRPr="00915CDE">
              <w:rPr>
                <w:rFonts w:ascii="宋体" w:eastAsia="宋体" w:hAnsi="宋体" w:hint="eastAsia"/>
                <w:sz w:val="24"/>
              </w:rPr>
              <w:t>管径15mm，安装长度</w:t>
            </w:r>
            <w:r w:rsidRPr="00915CDE">
              <w:rPr>
                <w:rFonts w:ascii="宋体" w:eastAsia="宋体" w:hAnsi="宋体"/>
                <w:sz w:val="24"/>
              </w:rPr>
              <w:t>1500</w:t>
            </w:r>
            <w:r w:rsidRPr="00915CDE">
              <w:rPr>
                <w:rFonts w:ascii="宋体" w:eastAsia="宋体" w:hAnsi="宋体" w:hint="eastAsia"/>
                <w:sz w:val="24"/>
              </w:rPr>
              <w:t>mm，功率150w，管压：160V，管流：</w:t>
            </w:r>
            <w:r w:rsidRPr="00915CDE">
              <w:rPr>
                <w:rFonts w:ascii="宋体" w:eastAsia="宋体" w:hAnsi="宋体"/>
                <w:sz w:val="24"/>
              </w:rPr>
              <w:t>800-1000Ma,</w:t>
            </w:r>
            <w:r w:rsidRPr="00915CDE">
              <w:rPr>
                <w:rFonts w:ascii="宋体" w:eastAsia="宋体" w:hAnsi="宋体" w:hint="eastAsia"/>
                <w:sz w:val="24"/>
              </w:rPr>
              <w:t>寿命：≥</w:t>
            </w:r>
            <w:r w:rsidRPr="00915CDE">
              <w:rPr>
                <w:rFonts w:ascii="宋体" w:eastAsia="宋体" w:hAnsi="宋体"/>
                <w:sz w:val="24"/>
              </w:rPr>
              <w:t>12000</w:t>
            </w:r>
            <w:r w:rsidRPr="00915CDE">
              <w:rPr>
                <w:rFonts w:ascii="宋体" w:eastAsia="宋体" w:hAnsi="宋体" w:hint="eastAsia"/>
                <w:sz w:val="24"/>
              </w:rPr>
              <w:t>h，灯头型号：U型，玻壳外径：15mm，玻壳型号：U型</w:t>
            </w:r>
          </w:p>
        </w:tc>
        <w:tc>
          <w:tcPr>
            <w:tcW w:w="739"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根</w:t>
            </w:r>
          </w:p>
        </w:tc>
        <w:tc>
          <w:tcPr>
            <w:tcW w:w="993"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hint="eastAsia"/>
                <w:sz w:val="24"/>
                <w:szCs w:val="28"/>
              </w:rPr>
              <w:t>根据实际</w:t>
            </w:r>
          </w:p>
        </w:tc>
        <w:tc>
          <w:tcPr>
            <w:tcW w:w="1153" w:type="dxa"/>
            <w:vAlign w:val="center"/>
          </w:tcPr>
          <w:p w:rsidR="002C7149" w:rsidRDefault="002659EC" w:rsidP="002C7149">
            <w:pPr>
              <w:spacing w:line="360" w:lineRule="auto"/>
              <w:jc w:val="center"/>
              <w:rPr>
                <w:rFonts w:ascii="宋体" w:eastAsia="宋体" w:hAnsi="宋体"/>
                <w:sz w:val="24"/>
                <w:szCs w:val="28"/>
              </w:rPr>
            </w:pPr>
            <w:r>
              <w:rPr>
                <w:rFonts w:ascii="宋体" w:eastAsia="宋体" w:hAnsi="宋体" w:hint="eastAsia"/>
                <w:sz w:val="24"/>
                <w:szCs w:val="28"/>
              </w:rPr>
              <w:t>广东雪莱特</w:t>
            </w:r>
            <w:r w:rsidR="008B37F0">
              <w:rPr>
                <w:rFonts w:ascii="宋体" w:eastAsia="宋体" w:hAnsi="宋体" w:hint="eastAsia"/>
                <w:sz w:val="24"/>
                <w:szCs w:val="28"/>
              </w:rPr>
              <w:t>或同等品牌</w:t>
            </w:r>
          </w:p>
        </w:tc>
        <w:tc>
          <w:tcPr>
            <w:tcW w:w="1416" w:type="dxa"/>
            <w:vAlign w:val="center"/>
          </w:tcPr>
          <w:p w:rsidR="002C7149" w:rsidRDefault="00D8329D" w:rsidP="002C7149">
            <w:pPr>
              <w:spacing w:line="360" w:lineRule="auto"/>
              <w:jc w:val="center"/>
              <w:rPr>
                <w:rFonts w:ascii="宋体" w:eastAsia="宋体" w:hAnsi="宋体"/>
                <w:sz w:val="24"/>
                <w:szCs w:val="28"/>
              </w:rPr>
            </w:pPr>
            <w:r>
              <w:rPr>
                <w:rFonts w:ascii="宋体" w:eastAsia="宋体" w:hAnsi="宋体" w:hint="eastAsia"/>
                <w:sz w:val="24"/>
                <w:szCs w:val="28"/>
              </w:rPr>
              <w:t>目前UV设计填装160根，实际填装120根，需全部填装，且更换已损坏灯管。</w:t>
            </w:r>
          </w:p>
        </w:tc>
      </w:tr>
      <w:tr w:rsidR="002C7149" w:rsidTr="006C53C5">
        <w:trPr>
          <w:jc w:val="center"/>
        </w:trPr>
        <w:tc>
          <w:tcPr>
            <w:tcW w:w="822" w:type="dxa"/>
            <w:vAlign w:val="center"/>
          </w:tcPr>
          <w:p w:rsidR="002C7149" w:rsidRPr="00840203" w:rsidRDefault="008B37F0" w:rsidP="002C7149">
            <w:pPr>
              <w:spacing w:line="360" w:lineRule="auto"/>
              <w:jc w:val="center"/>
              <w:rPr>
                <w:rFonts w:ascii="宋体" w:eastAsia="宋体" w:hAnsi="宋体"/>
                <w:sz w:val="24"/>
                <w:szCs w:val="28"/>
              </w:rPr>
            </w:pPr>
            <w:r>
              <w:rPr>
                <w:rFonts w:ascii="宋体" w:eastAsia="宋体" w:hAnsi="宋体" w:hint="eastAsia"/>
                <w:sz w:val="24"/>
                <w:szCs w:val="28"/>
              </w:rPr>
              <w:t>3.2</w:t>
            </w:r>
          </w:p>
        </w:tc>
        <w:tc>
          <w:tcPr>
            <w:tcW w:w="1277" w:type="dxa"/>
            <w:vAlign w:val="center"/>
          </w:tcPr>
          <w:p w:rsidR="002C7149" w:rsidRPr="00840203" w:rsidRDefault="008B37F0" w:rsidP="002C7149">
            <w:pPr>
              <w:spacing w:line="360" w:lineRule="auto"/>
              <w:jc w:val="center"/>
              <w:rPr>
                <w:rFonts w:ascii="宋体" w:eastAsia="宋体" w:hAnsi="宋体"/>
                <w:sz w:val="24"/>
                <w:szCs w:val="28"/>
              </w:rPr>
            </w:pPr>
            <w:r>
              <w:rPr>
                <w:rFonts w:ascii="宋体" w:eastAsia="宋体" w:hAnsi="宋体" w:hint="eastAsia"/>
                <w:sz w:val="24"/>
                <w:szCs w:val="28"/>
              </w:rPr>
              <w:t>镇流器</w:t>
            </w:r>
          </w:p>
        </w:tc>
        <w:tc>
          <w:tcPr>
            <w:tcW w:w="1896" w:type="dxa"/>
            <w:vAlign w:val="center"/>
          </w:tcPr>
          <w:p w:rsidR="002C7149" w:rsidRDefault="008B37F0" w:rsidP="002C7149">
            <w:pPr>
              <w:spacing w:line="360" w:lineRule="auto"/>
              <w:jc w:val="center"/>
              <w:rPr>
                <w:rFonts w:ascii="宋体" w:eastAsia="宋体" w:hAnsi="宋体"/>
                <w:sz w:val="24"/>
                <w:szCs w:val="28"/>
              </w:rPr>
            </w:pPr>
            <w:r>
              <w:rPr>
                <w:rFonts w:ascii="宋体" w:eastAsia="宋体" w:hAnsi="宋体" w:hint="eastAsia"/>
                <w:sz w:val="24"/>
                <w:szCs w:val="28"/>
              </w:rPr>
              <w:t>150w</w:t>
            </w:r>
          </w:p>
        </w:tc>
        <w:tc>
          <w:tcPr>
            <w:tcW w:w="739" w:type="dxa"/>
            <w:vAlign w:val="center"/>
          </w:tcPr>
          <w:p w:rsidR="002C7149" w:rsidRDefault="008B37F0"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045494" w:rsidP="002C7149">
            <w:pPr>
              <w:spacing w:line="360" w:lineRule="auto"/>
              <w:jc w:val="center"/>
              <w:rPr>
                <w:rFonts w:ascii="宋体" w:eastAsia="宋体" w:hAnsi="宋体"/>
                <w:sz w:val="24"/>
                <w:szCs w:val="28"/>
              </w:rPr>
            </w:pPr>
            <w:r>
              <w:rPr>
                <w:rFonts w:ascii="宋体" w:eastAsia="宋体" w:hAnsi="宋体" w:hint="eastAsia"/>
                <w:sz w:val="24"/>
                <w:szCs w:val="28"/>
              </w:rPr>
              <w:t>根据实际</w:t>
            </w:r>
          </w:p>
        </w:tc>
        <w:tc>
          <w:tcPr>
            <w:tcW w:w="1153" w:type="dxa"/>
            <w:vAlign w:val="center"/>
          </w:tcPr>
          <w:p w:rsidR="002C7149" w:rsidRDefault="00045494"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trHeight w:val="625"/>
          <w:jc w:val="center"/>
        </w:trPr>
        <w:tc>
          <w:tcPr>
            <w:tcW w:w="822" w:type="dxa"/>
            <w:vAlign w:val="center"/>
          </w:tcPr>
          <w:p w:rsidR="002C7149" w:rsidRDefault="00045494" w:rsidP="002C7149">
            <w:pPr>
              <w:spacing w:line="360" w:lineRule="auto"/>
              <w:jc w:val="center"/>
              <w:rPr>
                <w:rFonts w:ascii="宋体" w:eastAsia="宋体" w:hAnsi="宋体"/>
                <w:sz w:val="24"/>
                <w:szCs w:val="28"/>
              </w:rPr>
            </w:pPr>
            <w:r>
              <w:rPr>
                <w:rFonts w:ascii="宋体" w:eastAsia="宋体" w:hAnsi="宋体" w:hint="eastAsia"/>
                <w:sz w:val="24"/>
                <w:szCs w:val="28"/>
              </w:rPr>
              <w:t>3.3</w:t>
            </w:r>
          </w:p>
        </w:tc>
        <w:tc>
          <w:tcPr>
            <w:tcW w:w="1277"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蜂窝状二氧化钛催化网</w:t>
            </w:r>
          </w:p>
        </w:tc>
        <w:tc>
          <w:tcPr>
            <w:tcW w:w="1896"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六边形，材质：铝基网，带四周边框</w:t>
            </w:r>
          </w:p>
        </w:tc>
        <w:tc>
          <w:tcPr>
            <w:tcW w:w="739"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w:t>
            </w:r>
          </w:p>
        </w:tc>
        <w:tc>
          <w:tcPr>
            <w:tcW w:w="993"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根据实际需要</w:t>
            </w:r>
          </w:p>
        </w:tc>
        <w:tc>
          <w:tcPr>
            <w:tcW w:w="1153"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416" w:type="dxa"/>
          </w:tcPr>
          <w:p w:rsidR="002C7149" w:rsidRDefault="00602C72" w:rsidP="0062477C">
            <w:pPr>
              <w:spacing w:line="360" w:lineRule="auto"/>
              <w:jc w:val="center"/>
              <w:rPr>
                <w:rFonts w:ascii="宋体" w:eastAsia="宋体" w:hAnsi="宋体"/>
                <w:sz w:val="24"/>
                <w:szCs w:val="28"/>
              </w:rPr>
            </w:pPr>
            <w:r>
              <w:rPr>
                <w:rFonts w:ascii="宋体" w:eastAsia="宋体" w:hAnsi="宋体" w:hint="eastAsia"/>
                <w:sz w:val="24"/>
                <w:szCs w:val="28"/>
              </w:rPr>
              <w:t>目前UV设备，使用</w:t>
            </w:r>
            <w:r w:rsidR="006C53C5">
              <w:rPr>
                <w:rFonts w:ascii="宋体" w:eastAsia="宋体" w:hAnsi="宋体" w:hint="eastAsia"/>
                <w:sz w:val="24"/>
                <w:szCs w:val="28"/>
              </w:rPr>
              <w:t>催化</w:t>
            </w:r>
            <w:r>
              <w:rPr>
                <w:rFonts w:ascii="宋体" w:eastAsia="宋体" w:hAnsi="宋体" w:hint="eastAsia"/>
                <w:sz w:val="24"/>
                <w:szCs w:val="28"/>
              </w:rPr>
              <w:t>网导轨槽宽度30mm，</w:t>
            </w:r>
            <w:r w:rsidR="0097322F">
              <w:rPr>
                <w:rFonts w:ascii="宋体" w:eastAsia="宋体" w:hAnsi="宋体" w:hint="eastAsia"/>
                <w:sz w:val="24"/>
                <w:szCs w:val="28"/>
              </w:rPr>
              <w:t>，满</w:t>
            </w:r>
            <w:r w:rsidR="0097322F">
              <w:rPr>
                <w:rFonts w:ascii="宋体" w:eastAsia="宋体" w:hAnsi="宋体" w:hint="eastAsia"/>
                <w:sz w:val="24"/>
                <w:szCs w:val="28"/>
              </w:rPr>
              <w:lastRenderedPageBreak/>
              <w:t>足</w:t>
            </w:r>
            <w:r>
              <w:rPr>
                <w:rFonts w:ascii="宋体" w:eastAsia="宋体" w:hAnsi="宋体" w:hint="eastAsia"/>
                <w:sz w:val="24"/>
                <w:szCs w:val="28"/>
              </w:rPr>
              <w:t>单块</w:t>
            </w:r>
            <w:r w:rsidR="006C53C5">
              <w:rPr>
                <w:rFonts w:ascii="宋体" w:eastAsia="宋体" w:hAnsi="宋体" w:hint="eastAsia"/>
                <w:sz w:val="24"/>
                <w:szCs w:val="28"/>
              </w:rPr>
              <w:t>催化</w:t>
            </w:r>
            <w:r>
              <w:rPr>
                <w:rFonts w:ascii="宋体" w:eastAsia="宋体" w:hAnsi="宋体" w:hint="eastAsia"/>
                <w:sz w:val="24"/>
                <w:szCs w:val="28"/>
              </w:rPr>
              <w:t>网参数：</w:t>
            </w:r>
            <w:r w:rsidR="0062477C">
              <w:rPr>
                <w:rFonts w:ascii="宋体" w:eastAsia="宋体" w:hAnsi="宋体"/>
                <w:sz w:val="24"/>
                <w:szCs w:val="28"/>
              </w:rPr>
              <w:t>500*500*20</w:t>
            </w:r>
          </w:p>
        </w:tc>
      </w:tr>
      <w:tr w:rsidR="002C7149" w:rsidTr="006C53C5">
        <w:trPr>
          <w:jc w:val="center"/>
        </w:trPr>
        <w:tc>
          <w:tcPr>
            <w:tcW w:w="822"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lastRenderedPageBreak/>
              <w:t>3.4</w:t>
            </w:r>
          </w:p>
        </w:tc>
        <w:tc>
          <w:tcPr>
            <w:tcW w:w="1277" w:type="dxa"/>
            <w:vAlign w:val="center"/>
          </w:tcPr>
          <w:p w:rsidR="002C7149" w:rsidRDefault="0097322F" w:rsidP="002C7149">
            <w:pPr>
              <w:spacing w:line="360" w:lineRule="auto"/>
              <w:jc w:val="center"/>
              <w:rPr>
                <w:rFonts w:ascii="宋体" w:eastAsia="宋体" w:hAnsi="宋体"/>
                <w:sz w:val="24"/>
                <w:szCs w:val="28"/>
              </w:rPr>
            </w:pPr>
            <w:r>
              <w:rPr>
                <w:rFonts w:ascii="宋体" w:eastAsia="宋体" w:hAnsi="宋体" w:hint="eastAsia"/>
                <w:sz w:val="24"/>
                <w:szCs w:val="28"/>
              </w:rPr>
              <w:t>压差</w:t>
            </w:r>
            <w:r w:rsidR="00602C72">
              <w:rPr>
                <w:rFonts w:ascii="宋体" w:eastAsia="宋体" w:hAnsi="宋体" w:hint="eastAsia"/>
                <w:sz w:val="24"/>
                <w:szCs w:val="28"/>
              </w:rPr>
              <w:t>变送器</w:t>
            </w:r>
          </w:p>
        </w:tc>
        <w:tc>
          <w:tcPr>
            <w:tcW w:w="1896"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法兰式安装，DN24V，带就地显示和信号远传功能</w:t>
            </w:r>
          </w:p>
        </w:tc>
        <w:tc>
          <w:tcPr>
            <w:tcW w:w="739"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93"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416" w:type="dxa"/>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安装于UV光催化设备前后</w:t>
            </w:r>
          </w:p>
        </w:tc>
      </w:tr>
      <w:tr w:rsidR="002C7149" w:rsidTr="006C53C5">
        <w:trPr>
          <w:jc w:val="center"/>
        </w:trPr>
        <w:tc>
          <w:tcPr>
            <w:tcW w:w="822" w:type="dxa"/>
            <w:vAlign w:val="center"/>
          </w:tcPr>
          <w:p w:rsidR="002C7149" w:rsidRPr="00602C72" w:rsidRDefault="00602C72" w:rsidP="002C7149">
            <w:pPr>
              <w:spacing w:line="360" w:lineRule="auto"/>
              <w:jc w:val="center"/>
              <w:rPr>
                <w:rFonts w:ascii="宋体" w:eastAsia="宋体" w:hAnsi="宋体"/>
                <w:b/>
                <w:sz w:val="24"/>
                <w:szCs w:val="28"/>
              </w:rPr>
            </w:pPr>
            <w:r w:rsidRPr="00602C72">
              <w:rPr>
                <w:rFonts w:ascii="宋体" w:eastAsia="宋体" w:hAnsi="宋体" w:hint="eastAsia"/>
                <w:b/>
                <w:sz w:val="24"/>
                <w:szCs w:val="28"/>
              </w:rPr>
              <w:t>四</w:t>
            </w:r>
          </w:p>
        </w:tc>
        <w:tc>
          <w:tcPr>
            <w:tcW w:w="1277" w:type="dxa"/>
            <w:vAlign w:val="center"/>
          </w:tcPr>
          <w:p w:rsidR="002C7149" w:rsidRPr="00602C72" w:rsidRDefault="00602C72" w:rsidP="002C7149">
            <w:pPr>
              <w:spacing w:line="360" w:lineRule="auto"/>
              <w:jc w:val="center"/>
              <w:rPr>
                <w:rFonts w:ascii="宋体" w:eastAsia="宋体" w:hAnsi="宋体"/>
                <w:b/>
                <w:sz w:val="24"/>
                <w:szCs w:val="28"/>
              </w:rPr>
            </w:pPr>
            <w:r w:rsidRPr="00602C72">
              <w:rPr>
                <w:rFonts w:ascii="宋体" w:eastAsia="宋体" w:hAnsi="宋体" w:hint="eastAsia"/>
                <w:b/>
                <w:sz w:val="24"/>
                <w:szCs w:val="28"/>
              </w:rPr>
              <w:t>主风机系统</w:t>
            </w:r>
          </w:p>
        </w:tc>
        <w:tc>
          <w:tcPr>
            <w:tcW w:w="1896" w:type="dxa"/>
            <w:vAlign w:val="center"/>
          </w:tcPr>
          <w:p w:rsidR="002C7149" w:rsidRDefault="002C7149" w:rsidP="002C7149">
            <w:pPr>
              <w:spacing w:line="360" w:lineRule="auto"/>
              <w:jc w:val="center"/>
              <w:rPr>
                <w:rFonts w:ascii="宋体" w:eastAsia="宋体" w:hAnsi="宋体"/>
                <w:sz w:val="24"/>
                <w:szCs w:val="28"/>
              </w:rPr>
            </w:pPr>
          </w:p>
        </w:tc>
        <w:tc>
          <w:tcPr>
            <w:tcW w:w="739" w:type="dxa"/>
            <w:vAlign w:val="center"/>
          </w:tcPr>
          <w:p w:rsidR="002C7149" w:rsidRDefault="002C7149" w:rsidP="002C7149">
            <w:pPr>
              <w:spacing w:line="360" w:lineRule="auto"/>
              <w:jc w:val="center"/>
              <w:rPr>
                <w:rFonts w:ascii="宋体" w:eastAsia="宋体" w:hAnsi="宋体"/>
                <w:sz w:val="24"/>
                <w:szCs w:val="28"/>
              </w:rPr>
            </w:pPr>
          </w:p>
        </w:tc>
        <w:tc>
          <w:tcPr>
            <w:tcW w:w="993" w:type="dxa"/>
            <w:vAlign w:val="center"/>
          </w:tcPr>
          <w:p w:rsidR="002C7149" w:rsidRDefault="002C7149" w:rsidP="002C7149">
            <w:pPr>
              <w:spacing w:line="360" w:lineRule="auto"/>
              <w:jc w:val="center"/>
              <w:rPr>
                <w:rFonts w:ascii="宋体" w:eastAsia="宋体" w:hAnsi="宋体"/>
                <w:sz w:val="24"/>
                <w:szCs w:val="28"/>
              </w:rPr>
            </w:pPr>
          </w:p>
        </w:tc>
        <w:tc>
          <w:tcPr>
            <w:tcW w:w="1153" w:type="dxa"/>
            <w:vAlign w:val="center"/>
          </w:tcPr>
          <w:p w:rsidR="002C7149" w:rsidRDefault="002C7149" w:rsidP="002C7149">
            <w:pPr>
              <w:spacing w:line="360" w:lineRule="auto"/>
              <w:jc w:val="center"/>
              <w:rPr>
                <w:rFonts w:ascii="宋体" w:eastAsia="宋体" w:hAnsi="宋体"/>
                <w:sz w:val="24"/>
                <w:szCs w:val="28"/>
              </w:rPr>
            </w:pP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4.1</w:t>
            </w:r>
          </w:p>
        </w:tc>
        <w:tc>
          <w:tcPr>
            <w:tcW w:w="1277"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离心式风机</w:t>
            </w:r>
          </w:p>
        </w:tc>
        <w:tc>
          <w:tcPr>
            <w:tcW w:w="1896" w:type="dxa"/>
            <w:vAlign w:val="center"/>
          </w:tcPr>
          <w:p w:rsidR="002C7149" w:rsidRDefault="00602C72" w:rsidP="00602C72">
            <w:pPr>
              <w:spacing w:line="360" w:lineRule="auto"/>
              <w:jc w:val="center"/>
              <w:rPr>
                <w:rFonts w:ascii="宋体" w:eastAsia="宋体" w:hAnsi="宋体"/>
                <w:sz w:val="24"/>
                <w:szCs w:val="28"/>
              </w:rPr>
            </w:pPr>
            <w:r>
              <w:rPr>
                <w:rFonts w:ascii="宋体" w:eastAsia="宋体" w:hAnsi="宋体" w:hint="eastAsia"/>
                <w:sz w:val="24"/>
                <w:szCs w:val="28"/>
              </w:rPr>
              <w:t>Q≥100000m³/h，P≥2400pa,N=110KW</w:t>
            </w:r>
          </w:p>
        </w:tc>
        <w:tc>
          <w:tcPr>
            <w:tcW w:w="739"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93"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4.2</w:t>
            </w:r>
          </w:p>
        </w:tc>
        <w:tc>
          <w:tcPr>
            <w:tcW w:w="1277"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变频电机</w:t>
            </w:r>
          </w:p>
        </w:tc>
        <w:tc>
          <w:tcPr>
            <w:tcW w:w="1896"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380V，IP54，绝缘等级：F</w:t>
            </w:r>
          </w:p>
        </w:tc>
        <w:tc>
          <w:tcPr>
            <w:tcW w:w="739" w:type="dxa"/>
            <w:vAlign w:val="center"/>
          </w:tcPr>
          <w:p w:rsidR="002C7149" w:rsidRPr="00602C72"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93"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4.3</w:t>
            </w:r>
          </w:p>
        </w:tc>
        <w:tc>
          <w:tcPr>
            <w:tcW w:w="1277"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风机安装附件</w:t>
            </w:r>
          </w:p>
        </w:tc>
        <w:tc>
          <w:tcPr>
            <w:tcW w:w="1896"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含：减震垫、进出口三层帆布软连接，螺栓等</w:t>
            </w:r>
          </w:p>
        </w:tc>
        <w:tc>
          <w:tcPr>
            <w:tcW w:w="739"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Pr="00602C72" w:rsidRDefault="00602C72" w:rsidP="002C7149">
            <w:pPr>
              <w:spacing w:line="360" w:lineRule="auto"/>
              <w:jc w:val="center"/>
              <w:rPr>
                <w:rFonts w:ascii="宋体" w:eastAsia="宋体" w:hAnsi="宋体"/>
                <w:b/>
                <w:sz w:val="24"/>
                <w:szCs w:val="28"/>
              </w:rPr>
            </w:pPr>
            <w:r w:rsidRPr="00602C72">
              <w:rPr>
                <w:rFonts w:ascii="宋体" w:eastAsia="宋体" w:hAnsi="宋体" w:hint="eastAsia"/>
                <w:b/>
                <w:sz w:val="24"/>
                <w:szCs w:val="28"/>
              </w:rPr>
              <w:t>五</w:t>
            </w:r>
          </w:p>
        </w:tc>
        <w:tc>
          <w:tcPr>
            <w:tcW w:w="1277" w:type="dxa"/>
            <w:vAlign w:val="center"/>
          </w:tcPr>
          <w:p w:rsidR="002C7149" w:rsidRPr="00602C72" w:rsidRDefault="00602C72" w:rsidP="002C7149">
            <w:pPr>
              <w:spacing w:line="360" w:lineRule="auto"/>
              <w:jc w:val="center"/>
              <w:rPr>
                <w:rFonts w:ascii="宋体" w:eastAsia="宋体" w:hAnsi="宋体"/>
                <w:b/>
                <w:sz w:val="24"/>
                <w:szCs w:val="28"/>
              </w:rPr>
            </w:pPr>
            <w:r w:rsidRPr="00602C72">
              <w:rPr>
                <w:rFonts w:ascii="宋体" w:eastAsia="宋体" w:hAnsi="宋体" w:hint="eastAsia"/>
                <w:b/>
                <w:sz w:val="24"/>
                <w:szCs w:val="28"/>
              </w:rPr>
              <w:t>电气系统</w:t>
            </w:r>
          </w:p>
        </w:tc>
        <w:tc>
          <w:tcPr>
            <w:tcW w:w="1896" w:type="dxa"/>
            <w:vAlign w:val="center"/>
          </w:tcPr>
          <w:p w:rsidR="002C7149" w:rsidRDefault="002C7149" w:rsidP="002C7149">
            <w:pPr>
              <w:spacing w:line="360" w:lineRule="auto"/>
              <w:jc w:val="center"/>
              <w:rPr>
                <w:rFonts w:ascii="宋体" w:eastAsia="宋体" w:hAnsi="宋体"/>
                <w:sz w:val="24"/>
                <w:szCs w:val="28"/>
              </w:rPr>
            </w:pPr>
          </w:p>
        </w:tc>
        <w:tc>
          <w:tcPr>
            <w:tcW w:w="739" w:type="dxa"/>
            <w:vAlign w:val="center"/>
          </w:tcPr>
          <w:p w:rsidR="002C7149" w:rsidRDefault="002C7149" w:rsidP="002C7149">
            <w:pPr>
              <w:spacing w:line="360" w:lineRule="auto"/>
              <w:jc w:val="center"/>
              <w:rPr>
                <w:rFonts w:ascii="宋体" w:eastAsia="宋体" w:hAnsi="宋体"/>
                <w:sz w:val="24"/>
                <w:szCs w:val="28"/>
              </w:rPr>
            </w:pPr>
          </w:p>
        </w:tc>
        <w:tc>
          <w:tcPr>
            <w:tcW w:w="993" w:type="dxa"/>
            <w:vAlign w:val="center"/>
          </w:tcPr>
          <w:p w:rsidR="002C7149" w:rsidRDefault="002C7149" w:rsidP="002C7149">
            <w:pPr>
              <w:spacing w:line="360" w:lineRule="auto"/>
              <w:jc w:val="center"/>
              <w:rPr>
                <w:rFonts w:ascii="宋体" w:eastAsia="宋体" w:hAnsi="宋体"/>
                <w:sz w:val="24"/>
                <w:szCs w:val="28"/>
              </w:rPr>
            </w:pPr>
          </w:p>
        </w:tc>
        <w:tc>
          <w:tcPr>
            <w:tcW w:w="1153" w:type="dxa"/>
            <w:vAlign w:val="center"/>
          </w:tcPr>
          <w:p w:rsidR="002C7149" w:rsidRDefault="002C7149" w:rsidP="002C7149">
            <w:pPr>
              <w:spacing w:line="360" w:lineRule="auto"/>
              <w:jc w:val="center"/>
              <w:rPr>
                <w:rFonts w:ascii="宋体" w:eastAsia="宋体" w:hAnsi="宋体"/>
                <w:sz w:val="24"/>
                <w:szCs w:val="28"/>
              </w:rPr>
            </w:pP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5.1</w:t>
            </w:r>
          </w:p>
        </w:tc>
        <w:tc>
          <w:tcPr>
            <w:tcW w:w="1277"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风机开关柜</w:t>
            </w:r>
          </w:p>
        </w:tc>
        <w:tc>
          <w:tcPr>
            <w:tcW w:w="1896"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室外型，带防雨罩，配置单独散热风扇，控制面板品牌：西门子，显示屏：＞</w:t>
            </w:r>
            <w:r w:rsidR="006C53C5">
              <w:rPr>
                <w:rFonts w:ascii="宋体" w:eastAsia="宋体" w:hAnsi="宋体" w:hint="eastAsia"/>
                <w:sz w:val="24"/>
                <w:szCs w:val="28"/>
              </w:rPr>
              <w:t>10寸，柜体采用不锈钢材质，双层门结构，箱体厚度≥1.5mm。</w:t>
            </w:r>
          </w:p>
        </w:tc>
        <w:tc>
          <w:tcPr>
            <w:tcW w:w="739"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9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6C53C5" w:rsidP="002C7149">
            <w:pPr>
              <w:spacing w:line="360" w:lineRule="auto"/>
              <w:rPr>
                <w:rFonts w:ascii="宋体" w:eastAsia="宋体" w:hAnsi="宋体"/>
                <w:sz w:val="24"/>
                <w:szCs w:val="28"/>
              </w:rPr>
            </w:pPr>
            <w:r>
              <w:rPr>
                <w:rFonts w:ascii="宋体" w:eastAsia="宋体" w:hAnsi="宋体" w:hint="eastAsia"/>
                <w:sz w:val="24"/>
                <w:szCs w:val="28"/>
              </w:rPr>
              <w:t>5.2</w:t>
            </w:r>
          </w:p>
        </w:tc>
        <w:tc>
          <w:tcPr>
            <w:tcW w:w="1277"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变频器</w:t>
            </w:r>
          </w:p>
        </w:tc>
        <w:tc>
          <w:tcPr>
            <w:tcW w:w="1896"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变频范围0-</w:t>
            </w:r>
            <w:r>
              <w:rPr>
                <w:rFonts w:ascii="宋体" w:eastAsia="宋体" w:hAnsi="宋体" w:hint="eastAsia"/>
                <w:sz w:val="24"/>
                <w:szCs w:val="28"/>
              </w:rPr>
              <w:lastRenderedPageBreak/>
              <w:t>50HZ</w:t>
            </w:r>
          </w:p>
        </w:tc>
        <w:tc>
          <w:tcPr>
            <w:tcW w:w="739"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lastRenderedPageBreak/>
              <w:t>件</w:t>
            </w:r>
          </w:p>
        </w:tc>
        <w:tc>
          <w:tcPr>
            <w:tcW w:w="99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ABB/西</w:t>
            </w:r>
            <w:r>
              <w:rPr>
                <w:rFonts w:ascii="宋体" w:eastAsia="宋体" w:hAnsi="宋体" w:hint="eastAsia"/>
                <w:sz w:val="24"/>
                <w:szCs w:val="28"/>
              </w:rPr>
              <w:lastRenderedPageBreak/>
              <w:t>门子</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lastRenderedPageBreak/>
              <w:t>5.3</w:t>
            </w:r>
          </w:p>
        </w:tc>
        <w:tc>
          <w:tcPr>
            <w:tcW w:w="1277"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低压元器件</w:t>
            </w:r>
          </w:p>
        </w:tc>
        <w:tc>
          <w:tcPr>
            <w:tcW w:w="1896" w:type="dxa"/>
            <w:vAlign w:val="center"/>
          </w:tcPr>
          <w:p w:rsidR="002C7149" w:rsidRDefault="006C53C5" w:rsidP="006C53C5">
            <w:pPr>
              <w:spacing w:line="360" w:lineRule="auto"/>
              <w:rPr>
                <w:rFonts w:ascii="宋体" w:eastAsia="宋体" w:hAnsi="宋体"/>
                <w:sz w:val="24"/>
                <w:szCs w:val="28"/>
              </w:rPr>
            </w:pPr>
            <w:r>
              <w:rPr>
                <w:rFonts w:ascii="宋体" w:eastAsia="宋体" w:hAnsi="宋体" w:hint="eastAsia"/>
                <w:sz w:val="24"/>
                <w:szCs w:val="28"/>
              </w:rPr>
              <w:t>含空开、接触器、断路器等</w:t>
            </w:r>
          </w:p>
        </w:tc>
        <w:tc>
          <w:tcPr>
            <w:tcW w:w="739"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ABB/西门子</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5.4</w:t>
            </w:r>
          </w:p>
        </w:tc>
        <w:tc>
          <w:tcPr>
            <w:tcW w:w="1277"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动力电缆</w:t>
            </w:r>
          </w:p>
        </w:tc>
        <w:tc>
          <w:tcPr>
            <w:tcW w:w="1896"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买方变电站至现场就地的动力电缆</w:t>
            </w:r>
          </w:p>
        </w:tc>
        <w:tc>
          <w:tcPr>
            <w:tcW w:w="739"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5.5</w:t>
            </w:r>
          </w:p>
        </w:tc>
        <w:tc>
          <w:tcPr>
            <w:tcW w:w="1277"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低压电缆</w:t>
            </w:r>
          </w:p>
        </w:tc>
        <w:tc>
          <w:tcPr>
            <w:tcW w:w="1896"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卖方就地开关柜至卖方现场各用电设备之间的电缆</w:t>
            </w:r>
          </w:p>
        </w:tc>
        <w:tc>
          <w:tcPr>
            <w:tcW w:w="739"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5.6</w:t>
            </w:r>
          </w:p>
        </w:tc>
        <w:tc>
          <w:tcPr>
            <w:tcW w:w="1277"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电缆桥架</w:t>
            </w:r>
          </w:p>
        </w:tc>
        <w:tc>
          <w:tcPr>
            <w:tcW w:w="1896"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镀锌</w:t>
            </w:r>
          </w:p>
        </w:tc>
        <w:tc>
          <w:tcPr>
            <w:tcW w:w="739"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5.7</w:t>
            </w:r>
          </w:p>
        </w:tc>
        <w:tc>
          <w:tcPr>
            <w:tcW w:w="1277"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桥架附件</w:t>
            </w:r>
          </w:p>
        </w:tc>
        <w:tc>
          <w:tcPr>
            <w:tcW w:w="1896"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含镀锌螺栓等</w:t>
            </w:r>
          </w:p>
        </w:tc>
        <w:tc>
          <w:tcPr>
            <w:tcW w:w="739"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416" w:type="dxa"/>
          </w:tcPr>
          <w:p w:rsidR="002C7149" w:rsidRDefault="002C7149" w:rsidP="002C7149">
            <w:pPr>
              <w:spacing w:line="360" w:lineRule="auto"/>
              <w:jc w:val="center"/>
              <w:rPr>
                <w:rFonts w:ascii="宋体" w:eastAsia="宋体" w:hAnsi="宋体"/>
                <w:sz w:val="24"/>
                <w:szCs w:val="28"/>
              </w:rPr>
            </w:pPr>
          </w:p>
        </w:tc>
      </w:tr>
      <w:tr w:rsidR="002C7149" w:rsidTr="006C53C5">
        <w:trPr>
          <w:jc w:val="center"/>
        </w:trPr>
        <w:tc>
          <w:tcPr>
            <w:tcW w:w="822"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5.8</w:t>
            </w:r>
          </w:p>
        </w:tc>
        <w:tc>
          <w:tcPr>
            <w:tcW w:w="1277"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系统接地</w:t>
            </w:r>
          </w:p>
        </w:tc>
        <w:tc>
          <w:tcPr>
            <w:tcW w:w="1896"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含镀锌扁钢、角铁等</w:t>
            </w:r>
          </w:p>
        </w:tc>
        <w:tc>
          <w:tcPr>
            <w:tcW w:w="739"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9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53" w:type="dxa"/>
            <w:vAlign w:val="center"/>
          </w:tcPr>
          <w:p w:rsidR="002C7149" w:rsidRDefault="006C53C5" w:rsidP="002C714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416" w:type="dxa"/>
          </w:tcPr>
          <w:p w:rsidR="002C7149" w:rsidRDefault="002C7149" w:rsidP="002C7149">
            <w:pPr>
              <w:spacing w:line="360" w:lineRule="auto"/>
              <w:jc w:val="center"/>
              <w:rPr>
                <w:rFonts w:ascii="宋体" w:eastAsia="宋体" w:hAnsi="宋体"/>
                <w:sz w:val="24"/>
                <w:szCs w:val="28"/>
              </w:rPr>
            </w:pPr>
          </w:p>
        </w:tc>
      </w:tr>
    </w:tbl>
    <w:p w:rsidR="00F26D99" w:rsidRPr="00EB0292" w:rsidRDefault="00EB0292" w:rsidP="00EB0292">
      <w:pPr>
        <w:spacing w:line="360" w:lineRule="auto"/>
        <w:ind w:firstLineChars="200" w:firstLine="482"/>
        <w:rPr>
          <w:rFonts w:ascii="宋体" w:eastAsia="宋体" w:hAnsi="宋体"/>
          <w:b/>
          <w:sz w:val="24"/>
          <w:szCs w:val="24"/>
        </w:rPr>
      </w:pPr>
      <w:r w:rsidRPr="00EB0292">
        <w:rPr>
          <w:rFonts w:ascii="宋体" w:eastAsia="宋体" w:hAnsi="宋体" w:hint="eastAsia"/>
          <w:b/>
          <w:sz w:val="24"/>
          <w:szCs w:val="24"/>
        </w:rPr>
        <w:t>七、</w:t>
      </w:r>
      <w:r w:rsidR="00F26D99" w:rsidRPr="00EB0292">
        <w:rPr>
          <w:rFonts w:ascii="宋体" w:eastAsia="宋体" w:hAnsi="宋体" w:hint="eastAsia"/>
          <w:b/>
          <w:sz w:val="24"/>
          <w:szCs w:val="24"/>
        </w:rPr>
        <w:t>施工要求</w:t>
      </w:r>
    </w:p>
    <w:p w:rsidR="00F26D99" w:rsidRPr="00EB0292" w:rsidRDefault="006C53C5" w:rsidP="00EB0292">
      <w:pPr>
        <w:spacing w:line="360" w:lineRule="auto"/>
        <w:ind w:firstLineChars="200" w:firstLine="482"/>
        <w:rPr>
          <w:rFonts w:ascii="宋体" w:eastAsia="宋体" w:hAnsi="宋体"/>
          <w:b/>
          <w:sz w:val="24"/>
          <w:szCs w:val="24"/>
        </w:rPr>
      </w:pPr>
      <w:r w:rsidRPr="00EB0292">
        <w:rPr>
          <w:rFonts w:ascii="宋体" w:eastAsia="宋体" w:hAnsi="宋体" w:hint="eastAsia"/>
          <w:b/>
          <w:sz w:val="24"/>
          <w:szCs w:val="24"/>
        </w:rPr>
        <w:t>7</w:t>
      </w:r>
      <w:r w:rsidR="00F26D99" w:rsidRPr="00EB0292">
        <w:rPr>
          <w:rFonts w:ascii="宋体" w:eastAsia="宋体" w:hAnsi="宋体" w:hint="eastAsia"/>
          <w:b/>
          <w:sz w:val="24"/>
          <w:szCs w:val="24"/>
        </w:rPr>
        <w:t>.1管道制作要求：</w:t>
      </w:r>
    </w:p>
    <w:p w:rsidR="00F26D99" w:rsidRPr="00EB0292" w:rsidRDefault="006C53C5" w:rsidP="001C4B20">
      <w:pPr>
        <w:spacing w:line="400" w:lineRule="exact"/>
        <w:ind w:firstLineChars="200" w:firstLine="480"/>
        <w:jc w:val="left"/>
        <w:rPr>
          <w:rFonts w:ascii="宋体" w:eastAsia="宋体" w:hAnsi="宋体"/>
          <w:sz w:val="24"/>
          <w:szCs w:val="24"/>
        </w:rPr>
      </w:pPr>
      <w:r w:rsidRPr="00EB0292">
        <w:rPr>
          <w:rFonts w:ascii="宋体" w:eastAsia="宋体" w:hAnsi="宋体"/>
          <w:sz w:val="24"/>
          <w:szCs w:val="24"/>
        </w:rPr>
        <w:t>7</w:t>
      </w:r>
      <w:r w:rsidR="00003284" w:rsidRPr="00EB0292">
        <w:rPr>
          <w:rFonts w:ascii="宋体" w:eastAsia="宋体" w:hAnsi="宋体"/>
          <w:sz w:val="24"/>
          <w:szCs w:val="24"/>
        </w:rPr>
        <w:t>.1.1</w:t>
      </w:r>
      <w:r w:rsidR="00F26D99" w:rsidRPr="00EB0292">
        <w:rPr>
          <w:rFonts w:ascii="宋体" w:eastAsia="宋体" w:hAnsi="宋体" w:hint="eastAsia"/>
          <w:sz w:val="24"/>
          <w:szCs w:val="24"/>
        </w:rPr>
        <w:t>用双面热镀锌板制作，管道板厚要求：</w:t>
      </w:r>
    </w:p>
    <w:tbl>
      <w:tblPr>
        <w:tblStyle w:val="a4"/>
        <w:tblW w:w="6662" w:type="dxa"/>
        <w:tblInd w:w="959" w:type="dxa"/>
        <w:tblLayout w:type="fixed"/>
        <w:tblLook w:val="04A0" w:firstRow="1" w:lastRow="0" w:firstColumn="1" w:lastColumn="0" w:noHBand="0" w:noVBand="1"/>
      </w:tblPr>
      <w:tblGrid>
        <w:gridCol w:w="3118"/>
        <w:gridCol w:w="3544"/>
      </w:tblGrid>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风管直径或长边尺寸b（mm）</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板厚（mm）</w:t>
            </w:r>
          </w:p>
        </w:tc>
      </w:tr>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b≤450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0.75</w:t>
            </w:r>
          </w:p>
        </w:tc>
      </w:tr>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450＜b≤1000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1.0</w:t>
            </w:r>
          </w:p>
        </w:tc>
      </w:tr>
      <w:tr w:rsidR="00F26D99" w:rsidRPr="00F26D99" w:rsidTr="00F26D99">
        <w:trPr>
          <w:trHeight w:val="457"/>
        </w:trPr>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1000＜b≤1500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1.2</w:t>
            </w:r>
          </w:p>
        </w:tc>
      </w:tr>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b＞1500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1.5</w:t>
            </w:r>
          </w:p>
        </w:tc>
      </w:tr>
    </w:tbl>
    <w:p w:rsidR="00F26D99" w:rsidRPr="00F26D99" w:rsidRDefault="006C53C5"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7</w:t>
      </w:r>
      <w:r w:rsidR="00003284">
        <w:rPr>
          <w:rFonts w:ascii="宋体" w:eastAsia="宋体" w:hAnsi="宋体"/>
          <w:sz w:val="24"/>
          <w:szCs w:val="24"/>
        </w:rPr>
        <w:t>.1.2</w:t>
      </w:r>
      <w:r w:rsidR="00F26D99" w:rsidRPr="00F26D99">
        <w:rPr>
          <w:rFonts w:ascii="宋体" w:eastAsia="宋体" w:hAnsi="宋体" w:hint="eastAsia"/>
          <w:sz w:val="24"/>
          <w:szCs w:val="24"/>
        </w:rPr>
        <w:t>管道尺寸由卖方根据机组风量、出风口数量、管道长度进行设计，要符合三废处理技术中烟气处理施工设计规范。</w:t>
      </w:r>
    </w:p>
    <w:p w:rsidR="00F26D99" w:rsidRPr="00F26D99" w:rsidRDefault="006C53C5"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7</w:t>
      </w:r>
      <w:r w:rsidR="00003284">
        <w:rPr>
          <w:rFonts w:ascii="宋体" w:eastAsia="宋体" w:hAnsi="宋体"/>
          <w:sz w:val="24"/>
          <w:szCs w:val="24"/>
        </w:rPr>
        <w:t>.1.3</w:t>
      </w:r>
      <w:r w:rsidR="00200B11" w:rsidRPr="0097322F">
        <w:rPr>
          <w:rFonts w:ascii="宋体" w:eastAsia="宋体" w:hAnsi="宋体" w:hint="eastAsia"/>
          <w:sz w:val="24"/>
          <w:szCs w:val="24"/>
        </w:rPr>
        <w:t>收集</w:t>
      </w:r>
      <w:r w:rsidR="00F26D99" w:rsidRPr="00F26D99">
        <w:rPr>
          <w:rFonts w:ascii="宋体" w:eastAsia="宋体" w:hAnsi="宋体" w:hint="eastAsia"/>
          <w:sz w:val="24"/>
          <w:szCs w:val="24"/>
        </w:rPr>
        <w:t>罩镀锌板接缝处应采用咬口连接，咬口缝应结合紧密无泄漏，咬缝宽度应均匀。</w:t>
      </w:r>
    </w:p>
    <w:p w:rsidR="00F26D99" w:rsidRPr="00F26D99" w:rsidRDefault="006C53C5"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7</w:t>
      </w:r>
      <w:r w:rsidR="00003284">
        <w:rPr>
          <w:rFonts w:ascii="宋体" w:eastAsia="宋体" w:hAnsi="宋体"/>
          <w:sz w:val="24"/>
          <w:szCs w:val="24"/>
        </w:rPr>
        <w:t>.1.4</w:t>
      </w:r>
      <w:r w:rsidR="00200B11" w:rsidRPr="0097322F">
        <w:rPr>
          <w:rFonts w:ascii="宋体" w:eastAsia="宋体" w:hAnsi="宋体" w:hint="eastAsia"/>
          <w:sz w:val="24"/>
          <w:szCs w:val="24"/>
        </w:rPr>
        <w:t>收集</w:t>
      </w:r>
      <w:r w:rsidR="00F26D99" w:rsidRPr="00F26D99">
        <w:rPr>
          <w:rFonts w:ascii="宋体" w:eastAsia="宋体" w:hAnsi="宋体" w:hint="eastAsia"/>
          <w:sz w:val="24"/>
          <w:szCs w:val="24"/>
        </w:rPr>
        <w:t>罩两端套上法兰后翻边，翻边应平整、宽度均匀、紧贴法兰，翻边高度应不低于6mm。</w:t>
      </w:r>
    </w:p>
    <w:p w:rsidR="00F26D99" w:rsidRPr="00F26D99" w:rsidRDefault="006C53C5"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lastRenderedPageBreak/>
        <w:t>7</w:t>
      </w:r>
      <w:r w:rsidR="00003284">
        <w:rPr>
          <w:rFonts w:ascii="宋体" w:eastAsia="宋体" w:hAnsi="宋体"/>
          <w:sz w:val="24"/>
          <w:szCs w:val="24"/>
        </w:rPr>
        <w:t>.1.5</w:t>
      </w:r>
      <w:r w:rsidR="00200B11" w:rsidRPr="0097322F">
        <w:rPr>
          <w:rFonts w:ascii="宋体" w:eastAsia="宋体" w:hAnsi="宋体" w:hint="eastAsia"/>
          <w:sz w:val="24"/>
          <w:szCs w:val="24"/>
        </w:rPr>
        <w:t>法兰</w:t>
      </w:r>
      <w:r w:rsidR="00F26D99" w:rsidRPr="00F26D99">
        <w:rPr>
          <w:rFonts w:ascii="宋体" w:eastAsia="宋体" w:hAnsi="宋体" w:hint="eastAsia"/>
          <w:sz w:val="24"/>
          <w:szCs w:val="24"/>
        </w:rPr>
        <w:t>用40*40*4镀锌角铁制作，圆形法兰制作要保证其圆整，方形法兰的制作要保证无变形，各接缝处要进行焊接，焊缝应融合良好、饱满，不得有夹渣和气孔等缺陷，法兰制作完成后应做防锈处理并喷涂银浆。</w:t>
      </w:r>
    </w:p>
    <w:p w:rsidR="00F26D99" w:rsidRPr="00F26D99" w:rsidRDefault="006C53C5"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7</w:t>
      </w:r>
      <w:r w:rsidR="00003284">
        <w:rPr>
          <w:rFonts w:ascii="宋体" w:eastAsia="宋体" w:hAnsi="宋体"/>
          <w:sz w:val="24"/>
          <w:szCs w:val="24"/>
        </w:rPr>
        <w:t>.1.6</w:t>
      </w:r>
      <w:r w:rsidR="00F26D99" w:rsidRPr="0097322F">
        <w:rPr>
          <w:rFonts w:ascii="宋体" w:eastAsia="宋体" w:hAnsi="宋体" w:hint="eastAsia"/>
          <w:sz w:val="24"/>
          <w:szCs w:val="24"/>
        </w:rPr>
        <w:t>各连接螺栓孔</w:t>
      </w:r>
      <w:r w:rsidR="00F26D99" w:rsidRPr="00F26D99">
        <w:rPr>
          <w:rFonts w:ascii="宋体" w:eastAsia="宋体" w:hAnsi="宋体" w:hint="eastAsia"/>
          <w:sz w:val="24"/>
          <w:szCs w:val="24"/>
        </w:rPr>
        <w:t>孔间间距不得大于150mm。</w:t>
      </w:r>
    </w:p>
    <w:p w:rsidR="00F26D99" w:rsidRPr="00F26D99" w:rsidRDefault="006C53C5"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7</w:t>
      </w:r>
      <w:r w:rsidR="00003284">
        <w:rPr>
          <w:rFonts w:ascii="宋体" w:eastAsia="宋体" w:hAnsi="宋体"/>
          <w:sz w:val="24"/>
          <w:szCs w:val="24"/>
        </w:rPr>
        <w:t>.1.7</w:t>
      </w:r>
      <w:r w:rsidR="00200B11" w:rsidRPr="0097322F">
        <w:rPr>
          <w:rFonts w:ascii="宋体" w:eastAsia="宋体" w:hAnsi="宋体" w:hint="eastAsia"/>
          <w:sz w:val="24"/>
          <w:szCs w:val="24"/>
        </w:rPr>
        <w:t>每</w:t>
      </w:r>
      <w:r w:rsidR="00F26D99" w:rsidRPr="0097322F">
        <w:rPr>
          <w:rFonts w:ascii="宋体" w:eastAsia="宋体" w:hAnsi="宋体" w:hint="eastAsia"/>
          <w:sz w:val="24"/>
          <w:szCs w:val="24"/>
        </w:rPr>
        <w:t>条</w:t>
      </w:r>
      <w:r w:rsidR="00F26D99" w:rsidRPr="00F26D99">
        <w:rPr>
          <w:rFonts w:ascii="宋体" w:eastAsia="宋体" w:hAnsi="宋体" w:hint="eastAsia"/>
          <w:sz w:val="24"/>
          <w:szCs w:val="24"/>
        </w:rPr>
        <w:t>分支主管路均需安装一个风量调节装置，保证每个排风口风量相当，排烟无死角。主管路上增加相应数量可调开度的吸风口，用于吸排</w:t>
      </w:r>
      <w:r w:rsidR="00337B7C">
        <w:rPr>
          <w:rFonts w:ascii="宋体" w:eastAsia="宋体" w:hAnsi="宋体" w:hint="eastAsia"/>
          <w:sz w:val="24"/>
          <w:szCs w:val="24"/>
        </w:rPr>
        <w:t>车间</w:t>
      </w:r>
      <w:r w:rsidR="00F26D99" w:rsidRPr="00F26D99">
        <w:rPr>
          <w:rFonts w:ascii="宋体" w:eastAsia="宋体" w:hAnsi="宋体" w:hint="eastAsia"/>
          <w:sz w:val="24"/>
          <w:szCs w:val="24"/>
        </w:rPr>
        <w:t>烟气。</w:t>
      </w:r>
    </w:p>
    <w:p w:rsidR="00F26D99" w:rsidRPr="00F26D99" w:rsidRDefault="006C53C5"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7</w:t>
      </w:r>
      <w:r w:rsidR="00003284">
        <w:rPr>
          <w:rFonts w:ascii="宋体" w:eastAsia="宋体" w:hAnsi="宋体"/>
          <w:sz w:val="24"/>
          <w:szCs w:val="24"/>
        </w:rPr>
        <w:t>.1.8</w:t>
      </w:r>
      <w:r w:rsidR="00F26D99" w:rsidRPr="00F26D99">
        <w:rPr>
          <w:rFonts w:ascii="宋体" w:eastAsia="宋体" w:hAnsi="宋体" w:hint="eastAsia"/>
          <w:sz w:val="24"/>
          <w:szCs w:val="24"/>
        </w:rPr>
        <w:t>卖方根据烟气治理方式自行设计。矩形管弯头要采用矩形圆弧弯头。</w:t>
      </w:r>
    </w:p>
    <w:p w:rsidR="00F26D99" w:rsidRPr="00F26D99" w:rsidRDefault="006C53C5"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7</w:t>
      </w:r>
      <w:r w:rsidR="00003284">
        <w:rPr>
          <w:rFonts w:ascii="宋体" w:eastAsia="宋体" w:hAnsi="宋体"/>
          <w:sz w:val="24"/>
          <w:szCs w:val="24"/>
        </w:rPr>
        <w:t>.1.9</w:t>
      </w:r>
      <w:r w:rsidR="000D1FEA">
        <w:rPr>
          <w:rFonts w:ascii="宋体" w:eastAsia="宋体" w:hAnsi="宋体" w:hint="eastAsia"/>
          <w:sz w:val="24"/>
          <w:szCs w:val="24"/>
        </w:rPr>
        <w:t>配置</w:t>
      </w:r>
      <w:r w:rsidR="00F26D99" w:rsidRPr="00F26D99">
        <w:rPr>
          <w:rFonts w:ascii="宋体" w:eastAsia="宋体" w:hAnsi="宋体" w:hint="eastAsia"/>
          <w:sz w:val="24"/>
          <w:szCs w:val="24"/>
        </w:rPr>
        <w:t>管道自动防火阀及消音降噪装置。</w:t>
      </w:r>
    </w:p>
    <w:p w:rsidR="00F26D99" w:rsidRDefault="006C53C5" w:rsidP="004C14FA">
      <w:pPr>
        <w:spacing w:line="360" w:lineRule="auto"/>
        <w:ind w:firstLineChars="200" w:firstLine="482"/>
        <w:rPr>
          <w:rFonts w:ascii="宋体" w:eastAsia="宋体" w:hAnsi="宋体"/>
          <w:b/>
          <w:sz w:val="24"/>
          <w:szCs w:val="28"/>
        </w:rPr>
      </w:pPr>
      <w:r>
        <w:rPr>
          <w:rFonts w:ascii="宋体" w:eastAsia="宋体" w:hAnsi="宋体"/>
          <w:b/>
          <w:sz w:val="24"/>
          <w:szCs w:val="28"/>
        </w:rPr>
        <w:t>7</w:t>
      </w:r>
      <w:r w:rsidR="00337B7C">
        <w:rPr>
          <w:rFonts w:ascii="宋体" w:eastAsia="宋体" w:hAnsi="宋体" w:hint="eastAsia"/>
          <w:b/>
          <w:sz w:val="24"/>
          <w:szCs w:val="28"/>
        </w:rPr>
        <w:t>.2管道安装要求：</w:t>
      </w:r>
    </w:p>
    <w:p w:rsidR="00337B7C" w:rsidRPr="00337B7C" w:rsidRDefault="006C53C5"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7</w:t>
      </w:r>
      <w:r w:rsidR="00003284">
        <w:rPr>
          <w:rFonts w:ascii="宋体" w:eastAsia="宋体" w:hAnsi="宋体"/>
          <w:sz w:val="24"/>
          <w:szCs w:val="24"/>
        </w:rPr>
        <w:t>.2.1</w:t>
      </w:r>
      <w:r w:rsidR="00337B7C" w:rsidRPr="00337B7C">
        <w:rPr>
          <w:rFonts w:ascii="宋体" w:eastAsia="宋体" w:hAnsi="宋体" w:hint="eastAsia"/>
          <w:sz w:val="24"/>
          <w:szCs w:val="24"/>
        </w:rPr>
        <w:t>应联系买方根据现场实际情况对方案中各个尺寸共同进行确认，确认无误后方可施工。</w:t>
      </w:r>
    </w:p>
    <w:p w:rsidR="00337B7C" w:rsidRPr="00337B7C" w:rsidRDefault="006C53C5"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7.</w:t>
      </w:r>
      <w:r w:rsidR="00003284">
        <w:rPr>
          <w:rFonts w:ascii="宋体" w:eastAsia="宋体" w:hAnsi="宋体"/>
          <w:sz w:val="24"/>
          <w:szCs w:val="24"/>
        </w:rPr>
        <w:t>2.2</w:t>
      </w:r>
      <w:r w:rsidR="000D1FEA">
        <w:rPr>
          <w:rFonts w:ascii="宋体" w:eastAsia="宋体" w:hAnsi="宋体" w:hint="eastAsia"/>
          <w:sz w:val="24"/>
          <w:szCs w:val="24"/>
        </w:rPr>
        <w:t>管道</w:t>
      </w:r>
      <w:r w:rsidR="00337B7C" w:rsidRPr="00337B7C">
        <w:rPr>
          <w:rFonts w:ascii="宋体" w:eastAsia="宋体" w:hAnsi="宋体" w:hint="eastAsia"/>
          <w:sz w:val="24"/>
          <w:szCs w:val="24"/>
        </w:rPr>
        <w:t>间采用法兰连接，各法兰间采用高密度密封条进行密封，采用镀锌螺栓和螺母进行连接紧固，要保证法兰间密封效果良好、无泄漏。</w:t>
      </w:r>
    </w:p>
    <w:p w:rsidR="00337B7C" w:rsidRPr="00337B7C" w:rsidRDefault="006C53C5"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7</w:t>
      </w:r>
      <w:r w:rsidR="00003284">
        <w:rPr>
          <w:rFonts w:ascii="宋体" w:eastAsia="宋体" w:hAnsi="宋体"/>
          <w:sz w:val="24"/>
          <w:szCs w:val="24"/>
        </w:rPr>
        <w:t>.2.3</w:t>
      </w:r>
      <w:r w:rsidR="000D1FEA">
        <w:rPr>
          <w:rFonts w:ascii="宋体" w:eastAsia="宋体" w:hAnsi="宋体" w:hint="eastAsia"/>
          <w:sz w:val="24"/>
          <w:szCs w:val="24"/>
        </w:rPr>
        <w:t>管道</w:t>
      </w:r>
      <w:r w:rsidR="00337B7C" w:rsidRPr="00337B7C">
        <w:rPr>
          <w:rFonts w:ascii="宋体" w:eastAsia="宋体" w:hAnsi="宋体" w:hint="eastAsia"/>
          <w:sz w:val="24"/>
          <w:szCs w:val="24"/>
        </w:rPr>
        <w:t>（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337B7C" w:rsidRPr="00337B7C" w:rsidRDefault="006C53C5"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7</w:t>
      </w:r>
      <w:r w:rsidR="00003284">
        <w:rPr>
          <w:rFonts w:ascii="宋体" w:eastAsia="宋体" w:hAnsi="宋体"/>
          <w:sz w:val="24"/>
          <w:szCs w:val="24"/>
        </w:rPr>
        <w:t>.2.4</w:t>
      </w:r>
      <w:r w:rsidR="000D1FEA">
        <w:rPr>
          <w:rFonts w:ascii="宋体" w:eastAsia="宋体" w:hAnsi="宋体" w:hint="eastAsia"/>
          <w:sz w:val="24"/>
          <w:szCs w:val="24"/>
        </w:rPr>
        <w:t>管道支架</w:t>
      </w:r>
      <w:r w:rsidR="00337B7C" w:rsidRPr="00337B7C">
        <w:rPr>
          <w:rFonts w:ascii="宋体" w:eastAsia="宋体" w:hAnsi="宋体" w:hint="eastAsia"/>
          <w:sz w:val="24"/>
          <w:szCs w:val="24"/>
        </w:rPr>
        <w:t>、吊间距不得大于3米，垂直安装的管道，其支、吊间距不得大于4米且单管至少应保证要有两个固定点。根据具体施工情况，在保证安全情况下可适当调整。所有支、吊不得设在管道法兰、阀门、检查门等上面。</w:t>
      </w:r>
    </w:p>
    <w:p w:rsidR="00337B7C" w:rsidRPr="00337B7C" w:rsidRDefault="006C53C5"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7</w:t>
      </w:r>
      <w:r w:rsidR="001C4B20">
        <w:rPr>
          <w:rFonts w:ascii="宋体" w:eastAsia="宋体" w:hAnsi="宋体"/>
          <w:sz w:val="24"/>
          <w:szCs w:val="24"/>
        </w:rPr>
        <w:t>.2.</w:t>
      </w:r>
      <w:r w:rsidR="00485439">
        <w:rPr>
          <w:rFonts w:ascii="宋体" w:eastAsia="宋体" w:hAnsi="宋体"/>
          <w:sz w:val="24"/>
          <w:szCs w:val="24"/>
        </w:rPr>
        <w:t>5</w:t>
      </w:r>
      <w:r w:rsidR="000D1FEA">
        <w:rPr>
          <w:rFonts w:ascii="宋体" w:eastAsia="宋体" w:hAnsi="宋体" w:hint="eastAsia"/>
          <w:sz w:val="24"/>
          <w:szCs w:val="24"/>
        </w:rPr>
        <w:t>楼</w:t>
      </w:r>
      <w:r w:rsidR="00337B7C" w:rsidRPr="00337B7C">
        <w:rPr>
          <w:rFonts w:ascii="宋体" w:eastAsia="宋体" w:hAnsi="宋体" w:hint="eastAsia"/>
          <w:sz w:val="24"/>
          <w:szCs w:val="24"/>
        </w:rPr>
        <w:t>面或楼板，其接头部位伸出表面的长度不要小于200mm。</w:t>
      </w:r>
    </w:p>
    <w:p w:rsidR="00337B7C" w:rsidRPr="00337B7C" w:rsidRDefault="006C53C5"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7</w:t>
      </w:r>
      <w:r w:rsidR="001C4B20">
        <w:rPr>
          <w:rFonts w:ascii="宋体" w:eastAsia="宋体" w:hAnsi="宋体"/>
          <w:sz w:val="24"/>
          <w:szCs w:val="24"/>
        </w:rPr>
        <w:t>.2.</w:t>
      </w:r>
      <w:r w:rsidR="00485439">
        <w:rPr>
          <w:rFonts w:ascii="宋体" w:eastAsia="宋体" w:hAnsi="宋体"/>
          <w:sz w:val="24"/>
          <w:szCs w:val="24"/>
        </w:rPr>
        <w:t>6</w:t>
      </w:r>
      <w:r w:rsidR="000D1FEA">
        <w:rPr>
          <w:rFonts w:ascii="宋体" w:eastAsia="宋体" w:hAnsi="宋体" w:hint="eastAsia"/>
          <w:sz w:val="24"/>
          <w:szCs w:val="24"/>
        </w:rPr>
        <w:t>固</w:t>
      </w:r>
      <w:r w:rsidR="00337B7C" w:rsidRPr="00337B7C">
        <w:rPr>
          <w:rFonts w:ascii="宋体" w:eastAsia="宋体" w:hAnsi="宋体" w:hint="eastAsia"/>
          <w:sz w:val="24"/>
          <w:szCs w:val="24"/>
        </w:rPr>
        <w:t>定牢固，能够适</w:t>
      </w:r>
      <w:r w:rsidR="00924757">
        <w:rPr>
          <w:rFonts w:ascii="宋体" w:eastAsia="宋体" w:hAnsi="宋体" w:hint="eastAsia"/>
          <w:sz w:val="24"/>
          <w:szCs w:val="24"/>
        </w:rPr>
        <w:t>应恶劣环境和天气变化。加装倒伞形防雨帽，防雨罩安装要牢固可靠，</w:t>
      </w:r>
      <w:r w:rsidR="00337B7C" w:rsidRPr="00337B7C">
        <w:rPr>
          <w:rFonts w:ascii="宋体" w:eastAsia="宋体" w:hAnsi="宋体" w:hint="eastAsia"/>
          <w:sz w:val="24"/>
          <w:szCs w:val="24"/>
        </w:rPr>
        <w:t>顶部需安装防雷接地装置。</w:t>
      </w:r>
    </w:p>
    <w:p w:rsidR="001C4B20" w:rsidRPr="00E66926" w:rsidRDefault="006C53C5" w:rsidP="00924757">
      <w:pPr>
        <w:spacing w:line="360" w:lineRule="auto"/>
        <w:ind w:firstLineChars="200" w:firstLine="482"/>
        <w:jc w:val="left"/>
        <w:rPr>
          <w:rFonts w:ascii="宋体" w:eastAsia="宋体" w:hAnsi="宋体"/>
          <w:b/>
          <w:sz w:val="24"/>
          <w:szCs w:val="24"/>
        </w:rPr>
      </w:pPr>
      <w:r>
        <w:rPr>
          <w:rFonts w:ascii="宋体" w:eastAsia="宋体" w:hAnsi="宋体"/>
          <w:b/>
          <w:sz w:val="24"/>
          <w:szCs w:val="24"/>
        </w:rPr>
        <w:t>7</w:t>
      </w:r>
      <w:r w:rsidR="001C4B20" w:rsidRPr="00E66926">
        <w:rPr>
          <w:rFonts w:ascii="宋体" w:eastAsia="宋体" w:hAnsi="宋体"/>
          <w:b/>
          <w:sz w:val="24"/>
          <w:szCs w:val="24"/>
        </w:rPr>
        <w:t>.3电器部分要求及其他要求</w:t>
      </w:r>
    </w:p>
    <w:p w:rsidR="001C4B20" w:rsidRPr="001C4B20" w:rsidRDefault="006C53C5"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7</w:t>
      </w:r>
      <w:r w:rsidR="001C4B20">
        <w:rPr>
          <w:rFonts w:ascii="宋体" w:eastAsia="宋体" w:hAnsi="宋体"/>
          <w:sz w:val="24"/>
          <w:szCs w:val="24"/>
        </w:rPr>
        <w:t>.3.1</w:t>
      </w:r>
      <w:r w:rsidR="001C4B20" w:rsidRPr="001C4B20">
        <w:rPr>
          <w:rFonts w:ascii="宋体" w:eastAsia="宋体" w:hAnsi="宋体"/>
          <w:sz w:val="24"/>
          <w:szCs w:val="24"/>
        </w:rPr>
        <w:t>整个处理过程由PLC（西门子）系统自动控制运行，处理系统中风机、液位显示，压差、温度均要求直观可察。</w:t>
      </w:r>
    </w:p>
    <w:p w:rsidR="001C4B20" w:rsidRDefault="006C53C5"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lastRenderedPageBreak/>
        <w:t>7</w:t>
      </w:r>
      <w:r w:rsidR="001C4B20">
        <w:rPr>
          <w:rFonts w:ascii="宋体" w:eastAsia="宋体" w:hAnsi="宋体"/>
          <w:sz w:val="24"/>
          <w:szCs w:val="24"/>
        </w:rPr>
        <w:t>.3.2</w:t>
      </w:r>
      <w:r w:rsidR="000D1FEA">
        <w:rPr>
          <w:rFonts w:ascii="宋体" w:eastAsia="宋体" w:hAnsi="宋体" w:hint="eastAsia"/>
          <w:sz w:val="24"/>
          <w:szCs w:val="24"/>
        </w:rPr>
        <w:t>系统</w:t>
      </w:r>
      <w:r w:rsidR="001C4B20" w:rsidRPr="001C4B20">
        <w:rPr>
          <w:rFonts w:ascii="宋体" w:eastAsia="宋体" w:hAnsi="宋体"/>
          <w:sz w:val="24"/>
          <w:szCs w:val="24"/>
        </w:rPr>
        <w:t>中安装压差控制器，根据压差计设定值自动报警。</w:t>
      </w:r>
    </w:p>
    <w:p w:rsidR="00E66926" w:rsidRPr="001C4B20" w:rsidRDefault="006C53C5"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7</w:t>
      </w:r>
      <w:r w:rsidR="00E66926">
        <w:rPr>
          <w:rFonts w:ascii="宋体" w:eastAsia="宋体" w:hAnsi="宋体" w:hint="eastAsia"/>
          <w:sz w:val="24"/>
          <w:szCs w:val="24"/>
        </w:rPr>
        <w:t>.3.3</w:t>
      </w:r>
      <w:r w:rsidR="00E66926" w:rsidRPr="00E66926">
        <w:rPr>
          <w:rFonts w:ascii="宋体" w:eastAsia="宋体" w:hAnsi="宋体" w:hint="eastAsia"/>
          <w:sz w:val="24"/>
          <w:szCs w:val="24"/>
        </w:rPr>
        <w:t>电控配置符合国家相关标准、制作规范、标准要求，运行安全可靠。室外安装的电控设备和线缆必须有防老化、防凝露设施，保证在长期使用过程中安全稳定。整套系统需配备完善的室内异常运行报警装置。整个处理过程由</w:t>
      </w:r>
      <w:r w:rsidR="00E66926" w:rsidRPr="00E66926">
        <w:rPr>
          <w:rFonts w:ascii="宋体" w:eastAsia="宋体" w:hAnsi="宋体"/>
          <w:sz w:val="24"/>
          <w:szCs w:val="24"/>
        </w:rPr>
        <w:t>PLC（西门子）系统自动控制运行，处理系统总控柜安装触摸屏，能够清晰显示各模块的运行情况，设有手动、自动控制，并可实现远端信号传输控制，方便所有设备统一集中管理。</w:t>
      </w:r>
    </w:p>
    <w:p w:rsidR="00B45D7B" w:rsidRPr="00B45D7B" w:rsidRDefault="006C53C5" w:rsidP="00B45D7B">
      <w:pPr>
        <w:spacing w:line="400" w:lineRule="exact"/>
        <w:ind w:firstLineChars="200" w:firstLine="480"/>
        <w:jc w:val="left"/>
        <w:rPr>
          <w:rFonts w:ascii="宋体" w:eastAsia="宋体" w:hAnsi="宋体"/>
          <w:sz w:val="24"/>
          <w:szCs w:val="24"/>
        </w:rPr>
      </w:pPr>
      <w:r>
        <w:rPr>
          <w:rFonts w:ascii="宋体" w:eastAsia="宋体" w:hAnsi="宋体"/>
          <w:sz w:val="24"/>
          <w:szCs w:val="24"/>
        </w:rPr>
        <w:t>7</w:t>
      </w:r>
      <w:r w:rsidR="00B45D7B">
        <w:rPr>
          <w:rFonts w:ascii="宋体" w:eastAsia="宋体" w:hAnsi="宋体" w:hint="eastAsia"/>
          <w:sz w:val="24"/>
          <w:szCs w:val="24"/>
        </w:rPr>
        <w:t>.3.</w:t>
      </w:r>
      <w:r w:rsidR="000D1FEA">
        <w:rPr>
          <w:rFonts w:ascii="宋体" w:eastAsia="宋体" w:hAnsi="宋体"/>
          <w:sz w:val="24"/>
          <w:szCs w:val="24"/>
        </w:rPr>
        <w:t>7</w:t>
      </w:r>
      <w:r w:rsidR="00B45D7B">
        <w:rPr>
          <w:rFonts w:ascii="宋体" w:eastAsia="宋体" w:hAnsi="宋体" w:hint="eastAsia"/>
          <w:sz w:val="24"/>
          <w:szCs w:val="24"/>
        </w:rPr>
        <w:t>项目质保周期为验收合格后1年，</w:t>
      </w:r>
      <w:r w:rsidR="00B45D7B" w:rsidRPr="00B45D7B">
        <w:rPr>
          <w:rFonts w:ascii="宋体" w:eastAsia="宋体" w:hAnsi="宋体" w:hint="eastAsia"/>
          <w:sz w:val="24"/>
          <w:szCs w:val="24"/>
        </w:rPr>
        <w:t>除部分运行易耗品外，设备总体架构使用寿命需达到15年以上。</w:t>
      </w:r>
    </w:p>
    <w:p w:rsidR="00B45D7B" w:rsidRDefault="000218C1" w:rsidP="00B45D7B">
      <w:pPr>
        <w:spacing w:line="400" w:lineRule="exact"/>
        <w:ind w:firstLineChars="200" w:firstLine="480"/>
        <w:jc w:val="left"/>
        <w:rPr>
          <w:rFonts w:ascii="宋体" w:eastAsia="宋体" w:hAnsi="宋体"/>
          <w:sz w:val="24"/>
          <w:szCs w:val="24"/>
        </w:rPr>
      </w:pPr>
      <w:r>
        <w:rPr>
          <w:rFonts w:ascii="宋体" w:eastAsia="宋体" w:hAnsi="宋体"/>
          <w:sz w:val="24"/>
          <w:szCs w:val="24"/>
        </w:rPr>
        <w:t>7</w:t>
      </w:r>
      <w:r w:rsidR="00B45D7B">
        <w:rPr>
          <w:rFonts w:ascii="宋体" w:eastAsia="宋体" w:hAnsi="宋体" w:hint="eastAsia"/>
          <w:sz w:val="24"/>
          <w:szCs w:val="24"/>
        </w:rPr>
        <w:t>.3.</w:t>
      </w:r>
      <w:r w:rsidR="000D1FEA">
        <w:rPr>
          <w:rFonts w:ascii="宋体" w:eastAsia="宋体" w:hAnsi="宋体"/>
          <w:sz w:val="24"/>
          <w:szCs w:val="24"/>
        </w:rPr>
        <w:t>8</w:t>
      </w:r>
      <w:r w:rsidR="00B45D7B" w:rsidRPr="00B45D7B">
        <w:rPr>
          <w:rFonts w:ascii="宋体" w:eastAsia="宋体" w:hAnsi="宋体" w:hint="eastAsia"/>
          <w:sz w:val="24"/>
          <w:szCs w:val="24"/>
        </w:rPr>
        <w:t>投入运行后，烟气治理设备设施产生的噪音需低于75分贝。</w:t>
      </w:r>
    </w:p>
    <w:p w:rsidR="00B45D7B" w:rsidRPr="00B45D7B" w:rsidRDefault="000218C1" w:rsidP="00B45D7B">
      <w:pPr>
        <w:spacing w:line="400" w:lineRule="exact"/>
        <w:ind w:firstLineChars="200" w:firstLine="480"/>
        <w:rPr>
          <w:rFonts w:ascii="宋体" w:eastAsia="宋体" w:hAnsi="宋体"/>
          <w:sz w:val="24"/>
        </w:rPr>
      </w:pPr>
      <w:r>
        <w:rPr>
          <w:rFonts w:ascii="宋体" w:eastAsia="宋体" w:hAnsi="宋体"/>
          <w:sz w:val="24"/>
        </w:rPr>
        <w:t>7</w:t>
      </w:r>
      <w:r w:rsidR="00B45D7B" w:rsidRPr="00B45D7B">
        <w:rPr>
          <w:rFonts w:ascii="宋体" w:eastAsia="宋体" w:hAnsi="宋体"/>
          <w:sz w:val="24"/>
        </w:rPr>
        <w:t>.3.</w:t>
      </w:r>
      <w:r>
        <w:rPr>
          <w:rFonts w:ascii="宋体" w:eastAsia="宋体" w:hAnsi="宋体"/>
          <w:sz w:val="24"/>
        </w:rPr>
        <w:t>9</w:t>
      </w:r>
      <w:r w:rsidR="00B45D7B" w:rsidRPr="00B45D7B">
        <w:rPr>
          <w:rFonts w:ascii="宋体" w:eastAsia="宋体" w:hAnsi="宋体" w:hint="eastAsia"/>
          <w:sz w:val="24"/>
        </w:rPr>
        <w:t>治理方案中应详细列明设备现场组装、安装所需达到的各项精度标准要求等。</w:t>
      </w:r>
    </w:p>
    <w:p w:rsidR="00B45D7B" w:rsidRPr="00B45D7B" w:rsidRDefault="000218C1" w:rsidP="00B45D7B">
      <w:pPr>
        <w:spacing w:line="400" w:lineRule="exact"/>
        <w:ind w:firstLineChars="200" w:firstLine="480"/>
        <w:rPr>
          <w:rFonts w:ascii="宋体" w:eastAsia="宋体" w:hAnsi="宋体"/>
          <w:sz w:val="24"/>
        </w:rPr>
      </w:pPr>
      <w:r>
        <w:rPr>
          <w:rFonts w:ascii="宋体" w:eastAsia="宋体" w:hAnsi="宋体"/>
          <w:sz w:val="24"/>
        </w:rPr>
        <w:t>7</w:t>
      </w:r>
      <w:r w:rsidR="00B45D7B" w:rsidRPr="00B45D7B">
        <w:rPr>
          <w:rFonts w:ascii="宋体" w:eastAsia="宋体" w:hAnsi="宋体"/>
          <w:sz w:val="24"/>
        </w:rPr>
        <w:t>.3.</w:t>
      </w:r>
      <w:r>
        <w:rPr>
          <w:rFonts w:ascii="宋体" w:eastAsia="宋体" w:hAnsi="宋体"/>
          <w:sz w:val="24"/>
        </w:rPr>
        <w:t>10</w:t>
      </w:r>
      <w:r w:rsidR="00B45D7B" w:rsidRPr="00B45D7B">
        <w:rPr>
          <w:rFonts w:ascii="宋体" w:eastAsia="宋体" w:hAnsi="宋体" w:hint="eastAsia"/>
          <w:sz w:val="24"/>
        </w:rPr>
        <w:t>投标报价中应详细列明治理工艺中的耗材1年期费用，3年期费用，一年质保期结束后三年期的运维费用，若遗漏当废标处理。</w:t>
      </w:r>
    </w:p>
    <w:p w:rsidR="00B45D7B" w:rsidRPr="004F3598" w:rsidRDefault="000218C1" w:rsidP="00B45D7B">
      <w:pPr>
        <w:spacing w:line="400" w:lineRule="exact"/>
        <w:ind w:firstLineChars="200" w:firstLine="480"/>
        <w:rPr>
          <w:rFonts w:ascii="宋体" w:eastAsia="宋体" w:hAnsi="宋体" w:cs="Times New Roman"/>
          <w:sz w:val="24"/>
          <w:szCs w:val="24"/>
        </w:rPr>
      </w:pPr>
      <w:r>
        <w:rPr>
          <w:rFonts w:ascii="宋体" w:hAnsi="宋体"/>
          <w:sz w:val="24"/>
        </w:rPr>
        <w:t>7</w:t>
      </w:r>
      <w:r w:rsidR="00B45D7B" w:rsidRPr="00B45D7B">
        <w:rPr>
          <w:rFonts w:ascii="宋体" w:hAnsi="宋体"/>
          <w:sz w:val="24"/>
        </w:rPr>
        <w:t>.3.1</w:t>
      </w:r>
      <w:r>
        <w:rPr>
          <w:rFonts w:ascii="宋体" w:hAnsi="宋体"/>
          <w:sz w:val="24"/>
        </w:rPr>
        <w:t>1</w:t>
      </w:r>
      <w:r w:rsidR="00B45D7B" w:rsidRPr="004F3598">
        <w:rPr>
          <w:rFonts w:ascii="宋体" w:eastAsia="宋体" w:hAnsi="宋体" w:cs="Times New Roman" w:hint="eastAsia"/>
          <w:sz w:val="24"/>
          <w:szCs w:val="24"/>
        </w:rPr>
        <w:t>治理设备在正常维护操作下应终生能够满足买方所提出的治理目标和各质量要求。</w:t>
      </w:r>
    </w:p>
    <w:p w:rsidR="00B45D7B" w:rsidRPr="004F3598" w:rsidRDefault="000218C1" w:rsidP="00B45D7B">
      <w:pPr>
        <w:spacing w:line="400" w:lineRule="exact"/>
        <w:ind w:firstLineChars="200" w:firstLine="480"/>
        <w:rPr>
          <w:rFonts w:ascii="宋体" w:eastAsia="宋体" w:hAnsi="宋体" w:cs="Times New Roman"/>
          <w:b/>
          <w:sz w:val="24"/>
          <w:szCs w:val="24"/>
        </w:rPr>
      </w:pPr>
      <w:r>
        <w:rPr>
          <w:rFonts w:ascii="宋体" w:hAnsi="宋体"/>
          <w:color w:val="000000"/>
          <w:sz w:val="24"/>
        </w:rPr>
        <w:t>7</w:t>
      </w:r>
      <w:r w:rsidR="00B45D7B" w:rsidRPr="000D1FEA">
        <w:rPr>
          <w:rFonts w:ascii="宋体" w:hAnsi="宋体"/>
          <w:color w:val="000000"/>
          <w:sz w:val="24"/>
        </w:rPr>
        <w:t>.3.</w:t>
      </w:r>
      <w:r>
        <w:rPr>
          <w:rFonts w:ascii="宋体" w:hAnsi="宋体"/>
          <w:color w:val="000000"/>
          <w:sz w:val="24"/>
        </w:rPr>
        <w:t>12</w:t>
      </w:r>
      <w:r w:rsidR="00B45D7B" w:rsidRPr="004F3598">
        <w:rPr>
          <w:rFonts w:ascii="宋体" w:eastAsia="宋体" w:hAnsi="宋体" w:cs="Times New Roman" w:hint="eastAsia"/>
          <w:sz w:val="24"/>
          <w:szCs w:val="24"/>
        </w:rPr>
        <w:t>材质与物料要求：</w:t>
      </w:r>
    </w:p>
    <w:p w:rsidR="00B45D7B" w:rsidRPr="00B45D7B" w:rsidRDefault="00B45D7B" w:rsidP="00B45D7B">
      <w:pPr>
        <w:spacing w:line="400" w:lineRule="exact"/>
        <w:ind w:firstLineChars="200" w:firstLine="480"/>
        <w:rPr>
          <w:rFonts w:ascii="宋体" w:eastAsia="宋体" w:hAnsi="宋体" w:cs="Times New Roman"/>
          <w:sz w:val="24"/>
          <w:szCs w:val="24"/>
        </w:rPr>
      </w:pPr>
      <w:r w:rsidRPr="00B45D7B">
        <w:rPr>
          <w:rFonts w:ascii="宋体" w:eastAsia="宋体" w:hAnsi="宋体" w:cs="Times New Roman" w:hint="eastAsia"/>
          <w:sz w:val="24"/>
          <w:szCs w:val="24"/>
        </w:rPr>
        <w:t>室外设备及各附件等要注重防火、防腐、防雨、防尘、防雷击、防漏电保护等安全设计。</w:t>
      </w:r>
      <w:r w:rsidRPr="00B45D7B">
        <w:rPr>
          <w:rFonts w:ascii="宋体" w:eastAsia="宋体" w:hAnsi="宋体" w:hint="eastAsia"/>
          <w:sz w:val="24"/>
        </w:rPr>
        <w:t>室外设备安装辅件</w:t>
      </w:r>
      <w:r w:rsidR="00924757">
        <w:rPr>
          <w:rFonts w:ascii="宋体" w:eastAsia="宋体" w:hAnsi="宋体" w:hint="eastAsia"/>
          <w:sz w:val="24"/>
        </w:rPr>
        <w:t>，</w:t>
      </w:r>
      <w:r w:rsidRPr="00B45D7B">
        <w:rPr>
          <w:rFonts w:ascii="宋体" w:eastAsia="宋体" w:hAnsi="宋体" w:hint="eastAsia"/>
          <w:sz w:val="24"/>
        </w:rPr>
        <w:t>如：设备底座、平台、护栏、钢梯、电控柜箱体及底座、操作盘、电缆槽架、固定支架、丝帽垫等材质为镀锌或碳钢+防腐。</w:t>
      </w:r>
    </w:p>
    <w:p w:rsidR="00B45D7B" w:rsidRPr="00B45D7B" w:rsidRDefault="00B45D7B" w:rsidP="00B45D7B">
      <w:pPr>
        <w:spacing w:line="400" w:lineRule="exact"/>
        <w:ind w:firstLineChars="200" w:firstLine="480"/>
        <w:rPr>
          <w:rFonts w:ascii="宋体" w:eastAsia="宋体" w:hAnsi="宋体" w:cs="Times New Roman"/>
          <w:strike/>
          <w:sz w:val="24"/>
          <w:szCs w:val="24"/>
        </w:rPr>
      </w:pPr>
      <w:r w:rsidRPr="00B45D7B">
        <w:rPr>
          <w:rFonts w:ascii="宋体" w:eastAsia="宋体" w:hAnsi="宋体" w:cs="Times New Roman" w:hint="eastAsia"/>
          <w:sz w:val="24"/>
          <w:szCs w:val="24"/>
        </w:rPr>
        <w:t>钢梯、平台、护栏等安全设施的设计、制作与安装均应满足GB4053.1-2009、GB4053.2-2009、GB4053.3-2009、GB4053.4-2009要求。</w:t>
      </w:r>
    </w:p>
    <w:p w:rsidR="000E015B" w:rsidRPr="00924757" w:rsidRDefault="00924757" w:rsidP="00924757">
      <w:pPr>
        <w:spacing w:line="360" w:lineRule="auto"/>
        <w:ind w:firstLineChars="200" w:firstLine="482"/>
        <w:rPr>
          <w:rFonts w:ascii="宋体" w:eastAsia="宋体" w:hAnsi="宋体"/>
          <w:b/>
          <w:sz w:val="24"/>
          <w:szCs w:val="24"/>
        </w:rPr>
      </w:pPr>
      <w:r w:rsidRPr="00924757">
        <w:rPr>
          <w:rFonts w:ascii="宋体" w:eastAsia="宋体" w:hAnsi="宋体" w:hint="eastAsia"/>
          <w:b/>
          <w:sz w:val="24"/>
          <w:szCs w:val="24"/>
        </w:rPr>
        <w:t>八、</w:t>
      </w:r>
      <w:r w:rsidR="000E015B" w:rsidRPr="00924757">
        <w:rPr>
          <w:rFonts w:ascii="宋体" w:eastAsia="宋体" w:hAnsi="宋体" w:hint="eastAsia"/>
          <w:b/>
          <w:sz w:val="24"/>
          <w:szCs w:val="24"/>
        </w:rPr>
        <w:t>系统安全措施</w:t>
      </w:r>
    </w:p>
    <w:tbl>
      <w:tblPr>
        <w:tblpPr w:leftFromText="180" w:rightFromText="180" w:vertAnchor="text" w:horzAnchor="page" w:tblpX="1446" w:tblpY="336"/>
        <w:tblOverlap w:val="never"/>
        <w:tblW w:w="9229" w:type="dxa"/>
        <w:tblLayout w:type="fixed"/>
        <w:tblCellMar>
          <w:top w:w="15" w:type="dxa"/>
          <w:left w:w="15" w:type="dxa"/>
          <w:bottom w:w="15" w:type="dxa"/>
          <w:right w:w="15" w:type="dxa"/>
        </w:tblCellMar>
        <w:tblLook w:val="0000" w:firstRow="0" w:lastRow="0" w:firstColumn="0" w:lastColumn="0" w:noHBand="0" w:noVBand="0"/>
      </w:tblPr>
      <w:tblGrid>
        <w:gridCol w:w="2517"/>
        <w:gridCol w:w="6712"/>
      </w:tblGrid>
      <w:tr w:rsidR="000E015B" w:rsidTr="000218C1">
        <w:trPr>
          <w:trHeight w:val="543"/>
        </w:trPr>
        <w:tc>
          <w:tcPr>
            <w:tcW w:w="2517"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0E015B" w:rsidP="00287528">
            <w:pPr>
              <w:widowControl/>
              <w:jc w:val="center"/>
              <w:textAlignment w:val="center"/>
              <w:rPr>
                <w:rFonts w:ascii="宋体" w:eastAsia="宋体" w:hAnsi="宋体"/>
                <w:b/>
                <w:color w:val="000000"/>
                <w:sz w:val="24"/>
              </w:rPr>
            </w:pPr>
            <w:r w:rsidRPr="000E015B">
              <w:rPr>
                <w:rFonts w:ascii="宋体" w:eastAsia="宋体" w:hAnsi="宋体" w:hint="eastAsia"/>
                <w:b/>
                <w:color w:val="000000"/>
                <w:sz w:val="24"/>
              </w:rPr>
              <w:t>设备名称</w:t>
            </w:r>
          </w:p>
        </w:tc>
        <w:tc>
          <w:tcPr>
            <w:tcW w:w="6712"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0E015B" w:rsidP="00287528">
            <w:pPr>
              <w:widowControl/>
              <w:ind w:left="360"/>
              <w:jc w:val="center"/>
              <w:textAlignment w:val="center"/>
              <w:rPr>
                <w:rFonts w:ascii="宋体" w:eastAsia="宋体" w:hAnsi="宋体"/>
                <w:b/>
                <w:color w:val="000000"/>
                <w:sz w:val="24"/>
              </w:rPr>
            </w:pPr>
            <w:r w:rsidRPr="000E015B">
              <w:rPr>
                <w:rFonts w:ascii="宋体" w:eastAsia="宋体" w:hAnsi="宋体" w:hint="eastAsia"/>
                <w:b/>
                <w:color w:val="000000"/>
                <w:sz w:val="24"/>
              </w:rPr>
              <w:t>安全配置</w:t>
            </w:r>
          </w:p>
        </w:tc>
      </w:tr>
      <w:tr w:rsidR="000E015B" w:rsidTr="000218C1">
        <w:trPr>
          <w:trHeight w:val="1658"/>
        </w:trPr>
        <w:tc>
          <w:tcPr>
            <w:tcW w:w="2517"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0E015B" w:rsidP="00287528">
            <w:pPr>
              <w:widowControl/>
              <w:jc w:val="center"/>
              <w:textAlignment w:val="center"/>
              <w:rPr>
                <w:rFonts w:ascii="宋体" w:eastAsia="宋体" w:hAnsi="宋体"/>
                <w:b/>
                <w:color w:val="000000"/>
                <w:sz w:val="24"/>
              </w:rPr>
            </w:pPr>
            <w:r w:rsidRPr="000E015B">
              <w:rPr>
                <w:rFonts w:ascii="宋体" w:eastAsia="宋体" w:hAnsi="宋体" w:hint="eastAsia"/>
                <w:b/>
                <w:color w:val="000000"/>
                <w:sz w:val="24"/>
              </w:rPr>
              <w:t>管路</w:t>
            </w:r>
          </w:p>
        </w:tc>
        <w:tc>
          <w:tcPr>
            <w:tcW w:w="6712"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1、</w:t>
            </w:r>
            <w:r w:rsidR="000E015B" w:rsidRPr="000E015B">
              <w:rPr>
                <w:rFonts w:ascii="宋体" w:eastAsia="宋体" w:hAnsi="宋体" w:hint="eastAsia"/>
                <w:color w:val="000000"/>
                <w:sz w:val="24"/>
              </w:rPr>
              <w:t>设备进口设置熔断式风量调节阀，当温度达到70℃时，阀门自动关闭，废气处理控制系统报警并停机。</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2、</w:t>
            </w:r>
            <w:r w:rsidR="000E015B" w:rsidRPr="000E015B">
              <w:rPr>
                <w:rFonts w:ascii="宋体" w:eastAsia="宋体" w:hAnsi="宋体" w:hint="eastAsia"/>
                <w:color w:val="000000"/>
                <w:sz w:val="24"/>
              </w:rPr>
              <w:t>管路上配置静电导出装置。</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3、</w:t>
            </w:r>
            <w:r w:rsidR="000E015B" w:rsidRPr="000E015B">
              <w:rPr>
                <w:rFonts w:ascii="宋体" w:eastAsia="宋体" w:hAnsi="宋体" w:hint="eastAsia"/>
                <w:color w:val="000000"/>
                <w:sz w:val="24"/>
              </w:rPr>
              <w:t>管路中设置观测孔，方便检查管路内部状况。</w:t>
            </w:r>
          </w:p>
        </w:tc>
      </w:tr>
      <w:tr w:rsidR="000E015B" w:rsidTr="000218C1">
        <w:trPr>
          <w:trHeight w:val="259"/>
        </w:trPr>
        <w:tc>
          <w:tcPr>
            <w:tcW w:w="2517" w:type="dxa"/>
            <w:tcBorders>
              <w:top w:val="single" w:sz="4" w:space="0" w:color="000000"/>
              <w:left w:val="single" w:sz="4" w:space="0" w:color="000000"/>
              <w:bottom w:val="single" w:sz="4" w:space="0" w:color="auto"/>
              <w:right w:val="single" w:sz="4" w:space="0" w:color="000000"/>
            </w:tcBorders>
            <w:vAlign w:val="center"/>
          </w:tcPr>
          <w:p w:rsidR="000E015B" w:rsidRPr="000E015B" w:rsidRDefault="000E015B" w:rsidP="00287528">
            <w:pPr>
              <w:widowControl/>
              <w:jc w:val="center"/>
              <w:textAlignment w:val="center"/>
              <w:rPr>
                <w:rFonts w:ascii="宋体" w:eastAsia="宋体" w:hAnsi="宋体"/>
                <w:b/>
                <w:color w:val="000000"/>
                <w:sz w:val="24"/>
              </w:rPr>
            </w:pPr>
            <w:r w:rsidRPr="000E015B">
              <w:rPr>
                <w:rFonts w:ascii="宋体" w:eastAsia="宋体" w:hAnsi="宋体" w:hint="eastAsia"/>
                <w:b/>
                <w:color w:val="000000"/>
                <w:sz w:val="24"/>
              </w:rPr>
              <w:t>废气处理控制系统</w:t>
            </w:r>
          </w:p>
        </w:tc>
        <w:tc>
          <w:tcPr>
            <w:tcW w:w="6712" w:type="dxa"/>
            <w:tcBorders>
              <w:top w:val="single" w:sz="4" w:space="0" w:color="000000"/>
              <w:left w:val="single" w:sz="4" w:space="0" w:color="000000"/>
              <w:bottom w:val="single" w:sz="4" w:space="0" w:color="auto"/>
              <w:right w:val="single" w:sz="4" w:space="0" w:color="000000"/>
            </w:tcBorders>
            <w:vAlign w:val="center"/>
          </w:tcPr>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4、</w:t>
            </w:r>
            <w:r w:rsidR="000E015B" w:rsidRPr="000E015B">
              <w:rPr>
                <w:rFonts w:ascii="宋体" w:eastAsia="宋体" w:hAnsi="宋体" w:hint="eastAsia"/>
                <w:color w:val="000000"/>
                <w:sz w:val="24"/>
              </w:rPr>
              <w:t>配电柜放置在设备区域，且无明显粉尘</w:t>
            </w:r>
            <w:r>
              <w:rPr>
                <w:rFonts w:ascii="宋体" w:eastAsia="宋体" w:hAnsi="宋体" w:hint="eastAsia"/>
                <w:color w:val="000000"/>
                <w:sz w:val="24"/>
              </w:rPr>
              <w:t>。</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5、</w:t>
            </w:r>
            <w:r w:rsidR="000E015B" w:rsidRPr="000E015B">
              <w:rPr>
                <w:rFonts w:ascii="宋体" w:eastAsia="宋体" w:hAnsi="宋体" w:hint="eastAsia"/>
                <w:color w:val="000000"/>
                <w:sz w:val="24"/>
              </w:rPr>
              <w:t>对风机进行变频控制，并配置PLC可编程控制系统与人机交换系统，并可自动记录设备运行时间</w:t>
            </w:r>
            <w:r>
              <w:rPr>
                <w:rFonts w:ascii="宋体" w:eastAsia="宋体" w:hAnsi="宋体" w:hint="eastAsia"/>
                <w:color w:val="000000"/>
                <w:sz w:val="24"/>
              </w:rPr>
              <w:t>。</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6、</w:t>
            </w:r>
            <w:r w:rsidR="000E015B" w:rsidRPr="000E015B">
              <w:rPr>
                <w:rFonts w:ascii="宋体" w:eastAsia="宋体" w:hAnsi="宋体" w:hint="eastAsia"/>
                <w:color w:val="000000"/>
                <w:sz w:val="24"/>
              </w:rPr>
              <w:t>设备配置静电接地，与接地系统联接</w:t>
            </w:r>
            <w:r>
              <w:rPr>
                <w:rFonts w:ascii="宋体" w:eastAsia="宋体" w:hAnsi="宋体" w:hint="eastAsia"/>
                <w:color w:val="000000"/>
                <w:sz w:val="24"/>
              </w:rPr>
              <w:t>。</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lastRenderedPageBreak/>
              <w:t>7、</w:t>
            </w:r>
            <w:r w:rsidR="000E015B" w:rsidRPr="000E015B">
              <w:rPr>
                <w:rFonts w:ascii="宋体" w:eastAsia="宋体" w:hAnsi="宋体" w:hint="eastAsia"/>
                <w:color w:val="000000"/>
                <w:sz w:val="24"/>
              </w:rPr>
              <w:t>烟囱配置防雷接地，与接地系统联接</w:t>
            </w:r>
            <w:r>
              <w:rPr>
                <w:rFonts w:ascii="宋体" w:eastAsia="宋体" w:hAnsi="宋体" w:hint="eastAsia"/>
                <w:color w:val="000000"/>
                <w:sz w:val="24"/>
              </w:rPr>
              <w:t>。</w:t>
            </w:r>
          </w:p>
        </w:tc>
      </w:tr>
    </w:tbl>
    <w:p w:rsidR="000E015B" w:rsidRPr="00924757" w:rsidRDefault="00924757" w:rsidP="00924757">
      <w:pPr>
        <w:spacing w:line="360" w:lineRule="auto"/>
        <w:ind w:firstLineChars="200" w:firstLine="482"/>
        <w:rPr>
          <w:rFonts w:ascii="宋体" w:eastAsia="宋体" w:hAnsi="宋体"/>
          <w:b/>
          <w:sz w:val="24"/>
          <w:szCs w:val="24"/>
        </w:rPr>
      </w:pPr>
      <w:r w:rsidRPr="00924757">
        <w:rPr>
          <w:rFonts w:ascii="宋体" w:eastAsia="宋体" w:hAnsi="宋体" w:hint="eastAsia"/>
          <w:b/>
          <w:sz w:val="24"/>
          <w:szCs w:val="24"/>
        </w:rPr>
        <w:lastRenderedPageBreak/>
        <w:t>九、</w:t>
      </w:r>
      <w:r w:rsidR="00A873C0" w:rsidRPr="00924757">
        <w:rPr>
          <w:rFonts w:ascii="宋体" w:eastAsia="宋体" w:hAnsi="宋体" w:hint="eastAsia"/>
          <w:b/>
          <w:sz w:val="24"/>
          <w:szCs w:val="24"/>
        </w:rPr>
        <w:t>双方界限及责任</w:t>
      </w:r>
    </w:p>
    <w:p w:rsidR="00A873C0" w:rsidRPr="00A873C0" w:rsidRDefault="000218C1" w:rsidP="00924757">
      <w:pPr>
        <w:spacing w:line="360" w:lineRule="auto"/>
        <w:ind w:firstLineChars="200" w:firstLine="482"/>
        <w:rPr>
          <w:rFonts w:ascii="宋体" w:eastAsia="宋体" w:hAnsi="宋体"/>
          <w:b/>
          <w:sz w:val="24"/>
          <w:szCs w:val="28"/>
        </w:rPr>
      </w:pPr>
      <w:r>
        <w:rPr>
          <w:rFonts w:ascii="宋体" w:eastAsia="宋体" w:hAnsi="宋体"/>
          <w:b/>
          <w:sz w:val="24"/>
          <w:szCs w:val="28"/>
        </w:rPr>
        <w:t>9</w:t>
      </w:r>
      <w:r w:rsidR="00A873C0" w:rsidRPr="00A873C0">
        <w:rPr>
          <w:rFonts w:ascii="宋体" w:eastAsia="宋体" w:hAnsi="宋体" w:hint="eastAsia"/>
          <w:b/>
          <w:sz w:val="24"/>
          <w:szCs w:val="28"/>
        </w:rPr>
        <w:t>.1卖方责任</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hint="eastAsia"/>
          <w:sz w:val="24"/>
          <w:szCs w:val="28"/>
        </w:rPr>
        <w:t>.1.1</w:t>
      </w:r>
      <w:r w:rsidR="00A873C0" w:rsidRPr="00A873C0">
        <w:rPr>
          <w:rFonts w:ascii="宋体" w:eastAsia="宋体" w:hAnsi="宋体" w:hint="eastAsia"/>
          <w:sz w:val="24"/>
          <w:szCs w:val="28"/>
        </w:rPr>
        <w:t>本项目为全部外包交钥匙工程，即改造竣工后交付到买方手中状态为通过调试后即可投产使用，从收集、治理方案设计到制造、出厂检测、包装、供货、运输、装卸、就位、安装、调试、验收、技术指导及售后服务等相关工作和费用均全部由卖方负责和承担。</w:t>
      </w:r>
    </w:p>
    <w:p w:rsid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sz w:val="24"/>
          <w:szCs w:val="28"/>
        </w:rPr>
        <w:t>.1.2</w:t>
      </w:r>
      <w:r w:rsidR="00A873C0" w:rsidRPr="00A873C0">
        <w:rPr>
          <w:rFonts w:ascii="宋体" w:eastAsia="宋体" w:hAnsi="宋体"/>
          <w:sz w:val="24"/>
          <w:szCs w:val="28"/>
        </w:rPr>
        <w:t>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w:t>
      </w:r>
      <w:r w:rsidR="00485439">
        <w:rPr>
          <w:rFonts w:ascii="宋体" w:eastAsia="宋体" w:hAnsi="宋体" w:hint="eastAsia"/>
          <w:sz w:val="24"/>
          <w:szCs w:val="28"/>
        </w:rPr>
        <w:t>（最大8t）</w:t>
      </w:r>
      <w:r w:rsidR="00A873C0" w:rsidRPr="00A873C0">
        <w:rPr>
          <w:rFonts w:ascii="宋体" w:eastAsia="宋体" w:hAnsi="宋体"/>
          <w:sz w:val="24"/>
          <w:szCs w:val="28"/>
        </w:rPr>
        <w:t>进行协助。</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hint="eastAsia"/>
          <w:sz w:val="24"/>
          <w:szCs w:val="28"/>
        </w:rPr>
        <w:t>.1.3</w:t>
      </w:r>
      <w:r w:rsidR="00A873C0" w:rsidRPr="00A873C0">
        <w:rPr>
          <w:rFonts w:ascii="宋体" w:eastAsia="宋体" w:hAnsi="宋体" w:hint="eastAsia"/>
          <w:sz w:val="24"/>
          <w:szCs w:val="28"/>
        </w:rPr>
        <w:t>卖方现场施工、改造不得对买方的财产造成任何损失，对造成损失由卖方原价赔偿。</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sz w:val="24"/>
          <w:szCs w:val="28"/>
        </w:rPr>
        <w:t>.1.4</w:t>
      </w:r>
      <w:r w:rsidR="00A873C0" w:rsidRPr="00A873C0">
        <w:rPr>
          <w:rFonts w:ascii="宋体" w:eastAsia="宋体" w:hAnsi="宋体"/>
          <w:sz w:val="24"/>
          <w:szCs w:val="28"/>
        </w:rPr>
        <w:t>安装施工所需的吊车、各种工具及其耗材由卖方自行负责。</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sz w:val="24"/>
          <w:szCs w:val="28"/>
        </w:rPr>
        <w:t>.1.5</w:t>
      </w:r>
      <w:r w:rsidR="00A873C0" w:rsidRPr="00A873C0">
        <w:rPr>
          <w:rFonts w:ascii="宋体" w:eastAsia="宋体" w:hAnsi="宋体"/>
          <w:sz w:val="24"/>
          <w:szCs w:val="28"/>
        </w:rPr>
        <w:t xml:space="preserve"> 卖方对本技术要求如有异议，应在本项目招标前以书面形式向买方提出，未提出则视为卖方已充分理解买方所提出的各项技术要求，若在今后实际施工中发生争议时，则以买方的解释为准。</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sz w:val="24"/>
          <w:szCs w:val="28"/>
        </w:rPr>
        <w:t>.1.6</w:t>
      </w:r>
      <w:r w:rsidR="00A873C0" w:rsidRPr="00A873C0">
        <w:rPr>
          <w:rFonts w:ascii="宋体" w:eastAsia="宋体" w:hAnsi="宋体"/>
          <w:sz w:val="24"/>
          <w:szCs w:val="28"/>
        </w:rPr>
        <w:t>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sz w:val="24"/>
          <w:szCs w:val="28"/>
        </w:rPr>
        <w:t>.1.7</w:t>
      </w:r>
      <w:r w:rsidR="00A873C0" w:rsidRPr="00A873C0">
        <w:rPr>
          <w:rFonts w:ascii="宋体" w:eastAsia="宋体" w:hAnsi="宋体"/>
          <w:sz w:val="24"/>
          <w:szCs w:val="28"/>
        </w:rPr>
        <w:t>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sz w:val="24"/>
          <w:szCs w:val="28"/>
        </w:rPr>
        <w:t>.1.8</w:t>
      </w:r>
      <w:r w:rsidR="00A873C0" w:rsidRPr="00A873C0">
        <w:rPr>
          <w:rFonts w:ascii="宋体" w:eastAsia="宋体" w:hAnsi="宋体"/>
          <w:sz w:val="24"/>
          <w:szCs w:val="28"/>
        </w:rPr>
        <w:t>卖方施工前必须同买方共同进行现场确认，确认无误后方可进行安装。</w:t>
      </w:r>
    </w:p>
    <w:p w:rsid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sz w:val="24"/>
          <w:szCs w:val="28"/>
        </w:rPr>
        <w:t>.1.9</w:t>
      </w:r>
      <w:r w:rsidR="00A873C0" w:rsidRPr="00A873C0">
        <w:rPr>
          <w:rFonts w:ascii="宋体" w:eastAsia="宋体" w:hAnsi="宋体"/>
          <w:sz w:val="24"/>
          <w:szCs w:val="28"/>
        </w:rPr>
        <w:t>施工完成后，卖方需向买方提供完整的项目图纸和说明书以及关键备件的合格证、说明书等文件资料。</w:t>
      </w:r>
    </w:p>
    <w:p w:rsid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lastRenderedPageBreak/>
        <w:t>9</w:t>
      </w:r>
      <w:r w:rsidR="00A873C0">
        <w:rPr>
          <w:rFonts w:ascii="宋体" w:eastAsia="宋体" w:hAnsi="宋体"/>
          <w:sz w:val="24"/>
          <w:szCs w:val="28"/>
        </w:rPr>
        <w:t>.1.10</w:t>
      </w:r>
      <w:r w:rsidR="00A873C0">
        <w:rPr>
          <w:rFonts w:ascii="宋体" w:eastAsia="宋体" w:hAnsi="宋体" w:hint="eastAsia"/>
          <w:sz w:val="24"/>
          <w:szCs w:val="28"/>
        </w:rPr>
        <w:t>卖</w:t>
      </w:r>
      <w:r w:rsidR="00A873C0" w:rsidRPr="00A873C0">
        <w:rPr>
          <w:rFonts w:ascii="宋体" w:eastAsia="宋体" w:hAnsi="宋体"/>
          <w:sz w:val="24"/>
          <w:szCs w:val="28"/>
        </w:rPr>
        <w:t>方负责该项目整体设计在开工前三天内完成组织施工图会审、编制详细的施工计划，并送交</w:t>
      </w:r>
      <w:r w:rsidR="00A873C0">
        <w:rPr>
          <w:rFonts w:ascii="宋体" w:eastAsia="宋体" w:hAnsi="宋体" w:hint="eastAsia"/>
          <w:sz w:val="24"/>
          <w:szCs w:val="28"/>
        </w:rPr>
        <w:t>买</w:t>
      </w:r>
      <w:r w:rsidR="00A873C0" w:rsidRPr="00A873C0">
        <w:rPr>
          <w:rFonts w:ascii="宋体" w:eastAsia="宋体" w:hAnsi="宋体"/>
          <w:sz w:val="24"/>
          <w:szCs w:val="28"/>
        </w:rPr>
        <w:t>方，经</w:t>
      </w:r>
      <w:r w:rsidR="00A873C0">
        <w:rPr>
          <w:rFonts w:ascii="宋体" w:eastAsia="宋体" w:hAnsi="宋体" w:hint="eastAsia"/>
          <w:sz w:val="24"/>
          <w:szCs w:val="28"/>
        </w:rPr>
        <w:t>买</w:t>
      </w:r>
      <w:r w:rsidR="00A873C0" w:rsidRPr="00A873C0">
        <w:rPr>
          <w:rFonts w:ascii="宋体" w:eastAsia="宋体" w:hAnsi="宋体"/>
          <w:sz w:val="24"/>
          <w:szCs w:val="28"/>
        </w:rPr>
        <w:t>方确认后，作为</w:t>
      </w:r>
      <w:r w:rsidR="00A873C0">
        <w:rPr>
          <w:rFonts w:ascii="宋体" w:eastAsia="宋体" w:hAnsi="宋体" w:hint="eastAsia"/>
          <w:sz w:val="24"/>
          <w:szCs w:val="28"/>
        </w:rPr>
        <w:t>卖</w:t>
      </w:r>
      <w:r w:rsidR="00A873C0" w:rsidRPr="00A873C0">
        <w:rPr>
          <w:rFonts w:ascii="宋体" w:eastAsia="宋体" w:hAnsi="宋体"/>
          <w:sz w:val="24"/>
          <w:szCs w:val="28"/>
        </w:rPr>
        <w:t>方施工及</w:t>
      </w:r>
      <w:r w:rsidR="00A873C0">
        <w:rPr>
          <w:rFonts w:ascii="宋体" w:eastAsia="宋体" w:hAnsi="宋体" w:hint="eastAsia"/>
          <w:sz w:val="24"/>
          <w:szCs w:val="28"/>
        </w:rPr>
        <w:t>买</w:t>
      </w:r>
      <w:r w:rsidR="00A873C0" w:rsidRPr="00A873C0">
        <w:rPr>
          <w:rFonts w:ascii="宋体" w:eastAsia="宋体" w:hAnsi="宋体"/>
          <w:sz w:val="24"/>
          <w:szCs w:val="28"/>
        </w:rPr>
        <w:t>方检查监督执行施工进度的依据。</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924757">
        <w:rPr>
          <w:rFonts w:ascii="宋体" w:eastAsia="宋体" w:hAnsi="宋体"/>
          <w:sz w:val="24"/>
          <w:szCs w:val="28"/>
        </w:rPr>
        <w:t>.</w:t>
      </w:r>
      <w:r w:rsidR="00A873C0">
        <w:rPr>
          <w:rFonts w:ascii="宋体" w:eastAsia="宋体" w:hAnsi="宋体" w:hint="eastAsia"/>
          <w:sz w:val="24"/>
          <w:szCs w:val="28"/>
        </w:rPr>
        <w:t>1.11</w:t>
      </w:r>
      <w:r w:rsidR="00A873C0" w:rsidRPr="00A873C0">
        <w:rPr>
          <w:rFonts w:ascii="宋体" w:eastAsia="宋体" w:hAnsi="宋体"/>
          <w:sz w:val="24"/>
          <w:szCs w:val="28"/>
        </w:rPr>
        <w:t>保质、保量，按时完成所承包的工程项目，服从甲方现场人员及监理的指导。</w:t>
      </w:r>
    </w:p>
    <w:p w:rsidR="00A873C0" w:rsidRPr="00A873C0" w:rsidRDefault="000218C1" w:rsidP="00924757">
      <w:pPr>
        <w:spacing w:line="360" w:lineRule="auto"/>
        <w:ind w:firstLineChars="200" w:firstLine="482"/>
        <w:rPr>
          <w:rFonts w:ascii="宋体" w:eastAsia="宋体" w:hAnsi="宋体"/>
          <w:b/>
          <w:sz w:val="24"/>
          <w:szCs w:val="28"/>
        </w:rPr>
      </w:pPr>
      <w:r>
        <w:rPr>
          <w:rFonts w:ascii="宋体" w:eastAsia="宋体" w:hAnsi="宋体"/>
          <w:b/>
          <w:sz w:val="24"/>
          <w:szCs w:val="28"/>
        </w:rPr>
        <w:t>9</w:t>
      </w:r>
      <w:r w:rsidR="00A873C0" w:rsidRPr="00A873C0">
        <w:rPr>
          <w:rFonts w:ascii="宋体" w:eastAsia="宋体" w:hAnsi="宋体" w:hint="eastAsia"/>
          <w:b/>
          <w:sz w:val="24"/>
          <w:szCs w:val="28"/>
        </w:rPr>
        <w:t>.2买方责任</w:t>
      </w:r>
    </w:p>
    <w:p w:rsid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hint="eastAsia"/>
          <w:sz w:val="24"/>
          <w:szCs w:val="28"/>
        </w:rPr>
        <w:t>.2.1</w:t>
      </w:r>
      <w:r w:rsidR="00A873C0" w:rsidRPr="00A873C0">
        <w:rPr>
          <w:rFonts w:ascii="宋体" w:eastAsia="宋体" w:hAnsi="宋体" w:hint="eastAsia"/>
          <w:sz w:val="24"/>
          <w:szCs w:val="28"/>
        </w:rPr>
        <w:t>买方负责</w:t>
      </w:r>
      <w:r w:rsidR="00A873C0">
        <w:rPr>
          <w:rFonts w:ascii="宋体" w:eastAsia="宋体" w:hAnsi="宋体" w:hint="eastAsia"/>
          <w:sz w:val="24"/>
          <w:szCs w:val="28"/>
        </w:rPr>
        <w:t>提供</w:t>
      </w:r>
      <w:r w:rsidR="00A873C0" w:rsidRPr="00A873C0">
        <w:rPr>
          <w:rFonts w:ascii="宋体" w:eastAsia="宋体" w:hAnsi="宋体" w:hint="eastAsia"/>
          <w:sz w:val="24"/>
          <w:szCs w:val="28"/>
        </w:rPr>
        <w:t>治理设备所需的供电接口</w:t>
      </w:r>
      <w:r>
        <w:rPr>
          <w:rFonts w:ascii="宋体" w:eastAsia="宋体" w:hAnsi="宋体" w:hint="eastAsia"/>
          <w:sz w:val="24"/>
          <w:szCs w:val="28"/>
        </w:rPr>
        <w:t>位置</w:t>
      </w:r>
      <w:r w:rsidR="00A873C0">
        <w:rPr>
          <w:rFonts w:ascii="宋体" w:eastAsia="宋体" w:hAnsi="宋体" w:hint="eastAsia"/>
          <w:sz w:val="24"/>
          <w:szCs w:val="28"/>
        </w:rPr>
        <w:t>，接口至卖方现场</w:t>
      </w:r>
      <w:r w:rsidR="00A873C0" w:rsidRPr="00A873C0">
        <w:rPr>
          <w:rFonts w:ascii="宋体" w:eastAsia="宋体" w:hAnsi="宋体" w:hint="eastAsia"/>
          <w:sz w:val="24"/>
          <w:szCs w:val="28"/>
        </w:rPr>
        <w:t>总柜</w:t>
      </w:r>
      <w:r w:rsidR="00A873C0">
        <w:rPr>
          <w:rFonts w:ascii="宋体" w:eastAsia="宋体" w:hAnsi="宋体" w:hint="eastAsia"/>
          <w:sz w:val="24"/>
          <w:szCs w:val="28"/>
        </w:rPr>
        <w:t>的电缆、总柜</w:t>
      </w:r>
      <w:r w:rsidR="00A873C0" w:rsidRPr="00A873C0">
        <w:rPr>
          <w:rFonts w:ascii="宋体" w:eastAsia="宋体" w:hAnsi="宋体" w:hint="eastAsia"/>
          <w:sz w:val="24"/>
          <w:szCs w:val="28"/>
        </w:rPr>
        <w:t>及总柜之后所有连接所需的物料等全部由卖方承担。</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hint="eastAsia"/>
          <w:sz w:val="24"/>
          <w:szCs w:val="28"/>
        </w:rPr>
        <w:t>.2.</w:t>
      </w:r>
      <w:r>
        <w:rPr>
          <w:rFonts w:ascii="宋体" w:eastAsia="宋体" w:hAnsi="宋体"/>
          <w:sz w:val="24"/>
          <w:szCs w:val="28"/>
        </w:rPr>
        <w:t>2</w:t>
      </w:r>
      <w:r w:rsidR="00A873C0" w:rsidRPr="00A873C0">
        <w:rPr>
          <w:rFonts w:ascii="宋体" w:eastAsia="宋体" w:hAnsi="宋体" w:hint="eastAsia"/>
          <w:sz w:val="24"/>
          <w:szCs w:val="28"/>
        </w:rPr>
        <w:t>在开工前一天配合完成进场道路、施工现场的清空工作，配合找好并指定现场施工用电的接入点和工具存放场地。</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sz w:val="24"/>
          <w:szCs w:val="28"/>
        </w:rPr>
        <w:t>.2.</w:t>
      </w:r>
      <w:r>
        <w:rPr>
          <w:rFonts w:ascii="宋体" w:eastAsia="宋体" w:hAnsi="宋体"/>
          <w:sz w:val="24"/>
          <w:szCs w:val="28"/>
        </w:rPr>
        <w:t>3</w:t>
      </w:r>
      <w:r w:rsidR="00A873C0" w:rsidRPr="00A873C0">
        <w:rPr>
          <w:rFonts w:ascii="宋体" w:eastAsia="宋体" w:hAnsi="宋体"/>
          <w:sz w:val="24"/>
          <w:szCs w:val="28"/>
        </w:rPr>
        <w:t>买方应在工程开工前对乙方做必要的厂内规章制度及安全培训。</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sz w:val="24"/>
          <w:szCs w:val="28"/>
        </w:rPr>
        <w:t>.2.</w:t>
      </w:r>
      <w:r>
        <w:rPr>
          <w:rFonts w:ascii="宋体" w:eastAsia="宋体" w:hAnsi="宋体"/>
          <w:sz w:val="24"/>
          <w:szCs w:val="28"/>
        </w:rPr>
        <w:t>4</w:t>
      </w:r>
      <w:r w:rsidR="00A873C0" w:rsidRPr="00A873C0">
        <w:rPr>
          <w:rFonts w:ascii="宋体" w:eastAsia="宋体" w:hAnsi="宋体"/>
          <w:sz w:val="24"/>
          <w:szCs w:val="28"/>
        </w:rPr>
        <w:t>买方应委派工地代表，对工程进度、工程质量进行监理、督促乙方按规定搞好各项技术资料报表整理及处理其它事宜。</w:t>
      </w:r>
    </w:p>
    <w:p w:rsidR="00A873C0" w:rsidRPr="00A873C0" w:rsidRDefault="000218C1" w:rsidP="00A873C0">
      <w:pPr>
        <w:spacing w:line="360" w:lineRule="auto"/>
        <w:ind w:firstLineChars="200" w:firstLine="480"/>
        <w:rPr>
          <w:rFonts w:ascii="宋体" w:eastAsia="宋体" w:hAnsi="宋体"/>
          <w:sz w:val="24"/>
          <w:szCs w:val="28"/>
        </w:rPr>
      </w:pPr>
      <w:r>
        <w:rPr>
          <w:rFonts w:ascii="宋体" w:eastAsia="宋体" w:hAnsi="宋体"/>
          <w:sz w:val="24"/>
          <w:szCs w:val="28"/>
        </w:rPr>
        <w:t>9</w:t>
      </w:r>
      <w:r w:rsidR="00A873C0">
        <w:rPr>
          <w:rFonts w:ascii="宋体" w:eastAsia="宋体" w:hAnsi="宋体"/>
          <w:sz w:val="24"/>
          <w:szCs w:val="28"/>
        </w:rPr>
        <w:t>.2.</w:t>
      </w:r>
      <w:r>
        <w:rPr>
          <w:rFonts w:ascii="宋体" w:eastAsia="宋体" w:hAnsi="宋体"/>
          <w:sz w:val="24"/>
          <w:szCs w:val="28"/>
        </w:rPr>
        <w:t>5</w:t>
      </w:r>
      <w:r w:rsidR="00A873C0" w:rsidRPr="00A873C0">
        <w:rPr>
          <w:rFonts w:ascii="宋体" w:eastAsia="宋体" w:hAnsi="宋体"/>
          <w:sz w:val="24"/>
          <w:szCs w:val="28"/>
        </w:rPr>
        <w:t>依据卖方提供的保养管制表、操作手册等对设备进行及时、正确的保养。</w:t>
      </w:r>
    </w:p>
    <w:p w:rsidR="00BB64FE" w:rsidRPr="00924757" w:rsidRDefault="00924757" w:rsidP="00924757">
      <w:pPr>
        <w:spacing w:line="360" w:lineRule="auto"/>
        <w:ind w:firstLineChars="200" w:firstLine="482"/>
        <w:rPr>
          <w:rFonts w:ascii="宋体" w:eastAsia="宋体" w:hAnsi="宋体"/>
          <w:b/>
          <w:sz w:val="24"/>
          <w:szCs w:val="24"/>
        </w:rPr>
      </w:pPr>
      <w:r w:rsidRPr="00924757">
        <w:rPr>
          <w:rFonts w:ascii="宋体" w:eastAsia="宋体" w:hAnsi="宋体" w:hint="eastAsia"/>
          <w:b/>
          <w:sz w:val="24"/>
          <w:szCs w:val="24"/>
        </w:rPr>
        <w:t>十、</w:t>
      </w:r>
      <w:r w:rsidR="00BB64FE" w:rsidRPr="00924757">
        <w:rPr>
          <w:rFonts w:ascii="宋体" w:eastAsia="宋体" w:hAnsi="宋体" w:hint="eastAsia"/>
          <w:b/>
          <w:sz w:val="24"/>
          <w:szCs w:val="24"/>
        </w:rPr>
        <w:t>验收标准</w:t>
      </w:r>
    </w:p>
    <w:p w:rsidR="00FB22AF" w:rsidRPr="0097322F" w:rsidRDefault="00924757" w:rsidP="00090D1C">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sidR="00BB64FE" w:rsidRPr="00BB64FE">
        <w:rPr>
          <w:rFonts w:ascii="宋体" w:eastAsia="宋体" w:hAnsi="宋体" w:hint="eastAsia"/>
          <w:sz w:val="24"/>
          <w:szCs w:val="28"/>
        </w:rPr>
        <w:t>.1废气治理系统竣工后应达到本技术要求所提出的治理目标指标及国家、威海当地相关环保排放标准，</w:t>
      </w:r>
      <w:r w:rsidR="00E80ED3" w:rsidRPr="0097322F">
        <w:rPr>
          <w:rFonts w:ascii="宋体" w:eastAsia="宋体" w:hAnsi="宋体" w:hint="eastAsia"/>
          <w:sz w:val="24"/>
          <w:szCs w:val="28"/>
        </w:rPr>
        <w:t>检测数据以</w:t>
      </w:r>
      <w:r w:rsidR="00BB64FE" w:rsidRPr="0097322F">
        <w:rPr>
          <w:rFonts w:ascii="宋体" w:eastAsia="宋体" w:hAnsi="宋体" w:hint="eastAsia"/>
          <w:sz w:val="24"/>
          <w:szCs w:val="28"/>
        </w:rPr>
        <w:t>买方</w:t>
      </w:r>
      <w:r w:rsidR="00E80ED3" w:rsidRPr="0097322F">
        <w:rPr>
          <w:rFonts w:ascii="宋体" w:eastAsia="宋体" w:hAnsi="宋体" w:hint="eastAsia"/>
          <w:sz w:val="24"/>
          <w:szCs w:val="28"/>
        </w:rPr>
        <w:t>已安装的在线检测仪显示的检测数据为依据，连续稳定运行1个月，废气排放浓度在要求的标准以内为达到验收标准，其他因运营、维保等原因导致检测数据超标除外。</w:t>
      </w:r>
    </w:p>
    <w:p w:rsidR="00090D1C" w:rsidRPr="00B45D7B" w:rsidRDefault="00924757" w:rsidP="00B45D7B">
      <w:pPr>
        <w:spacing w:line="400" w:lineRule="exact"/>
        <w:ind w:firstLineChars="200" w:firstLine="480"/>
        <w:jc w:val="left"/>
        <w:rPr>
          <w:rFonts w:ascii="宋体" w:eastAsia="宋体" w:hAnsi="宋体"/>
          <w:sz w:val="24"/>
          <w:szCs w:val="28"/>
        </w:rPr>
      </w:pPr>
      <w:r>
        <w:rPr>
          <w:rFonts w:ascii="宋体" w:eastAsia="宋体" w:hAnsi="宋体" w:hint="eastAsia"/>
          <w:sz w:val="24"/>
          <w:szCs w:val="28"/>
        </w:rPr>
        <w:t>10</w:t>
      </w:r>
      <w:r w:rsidR="00B45D7B">
        <w:rPr>
          <w:rFonts w:ascii="宋体" w:eastAsia="宋体" w:hAnsi="宋体"/>
          <w:sz w:val="24"/>
          <w:szCs w:val="28"/>
        </w:rPr>
        <w:t>.2</w:t>
      </w:r>
      <w:r w:rsidR="00090D1C" w:rsidRPr="00090D1C">
        <w:rPr>
          <w:rFonts w:ascii="宋体" w:eastAsia="宋体" w:hAnsi="宋体" w:hint="eastAsia"/>
          <w:sz w:val="24"/>
          <w:szCs w:val="28"/>
        </w:rPr>
        <w:t>项目完成和投产后，其烟气治理效果应至少满足下列附表所列的各项治理目标指标要求。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645"/>
        <w:gridCol w:w="4023"/>
        <w:gridCol w:w="1898"/>
        <w:gridCol w:w="1559"/>
      </w:tblGrid>
      <w:tr w:rsidR="00090D1C" w:rsidRPr="004F3598" w:rsidTr="00B45D7B">
        <w:trPr>
          <w:trHeight w:val="313"/>
          <w:jc w:val="center"/>
        </w:trPr>
        <w:tc>
          <w:tcPr>
            <w:tcW w:w="2154" w:type="dxa"/>
            <w:gridSpan w:val="2"/>
            <w:vMerge w:val="restart"/>
            <w:tcBorders>
              <w:tr2bl w:val="single" w:sz="4" w:space="0" w:color="auto"/>
            </w:tcBorders>
            <w:vAlign w:val="center"/>
          </w:tcPr>
          <w:p w:rsidR="00090D1C" w:rsidRPr="00B45D7B" w:rsidRDefault="00090D1C" w:rsidP="00287528">
            <w:pPr>
              <w:ind w:firstLineChars="100" w:firstLine="210"/>
              <w:jc w:val="left"/>
              <w:rPr>
                <w:rFonts w:ascii="宋体" w:eastAsia="宋体" w:hAnsi="宋体"/>
                <w:szCs w:val="21"/>
              </w:rPr>
            </w:pPr>
            <w:r w:rsidRPr="00B45D7B">
              <w:rPr>
                <w:rFonts w:ascii="宋体" w:eastAsia="宋体" w:hAnsi="宋体" w:hint="eastAsia"/>
                <w:szCs w:val="21"/>
              </w:rPr>
              <w:t>序号</w:t>
            </w:r>
          </w:p>
          <w:p w:rsidR="00090D1C" w:rsidRPr="00B45D7B" w:rsidRDefault="00090D1C" w:rsidP="00287528">
            <w:pPr>
              <w:jc w:val="left"/>
              <w:rPr>
                <w:rFonts w:ascii="宋体" w:eastAsia="宋体" w:hAnsi="宋体"/>
                <w:szCs w:val="21"/>
              </w:rPr>
            </w:pPr>
            <w:r w:rsidRPr="00B45D7B">
              <w:rPr>
                <w:rFonts w:ascii="宋体" w:eastAsia="宋体" w:hAnsi="宋体" w:hint="eastAsia"/>
                <w:szCs w:val="21"/>
              </w:rPr>
              <w:t xml:space="preserve">          控制项目</w:t>
            </w:r>
          </w:p>
        </w:tc>
        <w:tc>
          <w:tcPr>
            <w:tcW w:w="4023" w:type="dxa"/>
            <w:vMerge w:val="restart"/>
            <w:vAlign w:val="center"/>
          </w:tcPr>
          <w:p w:rsidR="00090D1C" w:rsidRPr="00B45D7B" w:rsidRDefault="00090D1C" w:rsidP="00287528">
            <w:pPr>
              <w:jc w:val="left"/>
              <w:rPr>
                <w:rFonts w:ascii="宋体" w:eastAsia="宋体" w:hAnsi="宋体"/>
                <w:szCs w:val="21"/>
              </w:rPr>
            </w:pPr>
            <w:r w:rsidRPr="00B45D7B">
              <w:rPr>
                <w:rFonts w:ascii="宋体" w:eastAsia="宋体" w:hAnsi="宋体" w:hint="eastAsia"/>
                <w:szCs w:val="21"/>
              </w:rPr>
              <w:t>生产工艺或设施</w:t>
            </w:r>
          </w:p>
        </w:tc>
        <w:tc>
          <w:tcPr>
            <w:tcW w:w="3457" w:type="dxa"/>
            <w:gridSpan w:val="2"/>
            <w:vAlign w:val="center"/>
          </w:tcPr>
          <w:p w:rsidR="00090D1C" w:rsidRPr="00B45D7B" w:rsidRDefault="00090D1C" w:rsidP="00287528">
            <w:pPr>
              <w:jc w:val="center"/>
              <w:rPr>
                <w:rFonts w:ascii="宋体" w:eastAsia="宋体" w:hAnsi="宋体"/>
                <w:szCs w:val="21"/>
              </w:rPr>
            </w:pPr>
            <w:r w:rsidRPr="00B45D7B">
              <w:rPr>
                <w:rFonts w:ascii="宋体" w:eastAsia="宋体" w:hAnsi="宋体" w:hint="eastAsia"/>
                <w:szCs w:val="21"/>
              </w:rPr>
              <w:t>标准</w:t>
            </w:r>
          </w:p>
        </w:tc>
      </w:tr>
      <w:tr w:rsidR="00090D1C" w:rsidRPr="004F3598" w:rsidTr="00B45D7B">
        <w:trPr>
          <w:trHeight w:val="412"/>
          <w:jc w:val="center"/>
        </w:trPr>
        <w:tc>
          <w:tcPr>
            <w:tcW w:w="2154" w:type="dxa"/>
            <w:gridSpan w:val="2"/>
            <w:vMerge/>
            <w:tcBorders>
              <w:tr2bl w:val="single" w:sz="4" w:space="0" w:color="auto"/>
            </w:tcBorders>
            <w:vAlign w:val="center"/>
          </w:tcPr>
          <w:p w:rsidR="00090D1C" w:rsidRPr="00B45D7B" w:rsidRDefault="00090D1C" w:rsidP="00287528">
            <w:pPr>
              <w:jc w:val="left"/>
              <w:rPr>
                <w:rFonts w:ascii="宋体" w:eastAsia="宋体" w:hAnsi="宋体"/>
                <w:szCs w:val="21"/>
              </w:rPr>
            </w:pPr>
          </w:p>
        </w:tc>
        <w:tc>
          <w:tcPr>
            <w:tcW w:w="4023" w:type="dxa"/>
            <w:vMerge/>
            <w:vAlign w:val="center"/>
          </w:tcPr>
          <w:p w:rsidR="00090D1C" w:rsidRPr="00B45D7B" w:rsidRDefault="00090D1C" w:rsidP="00287528">
            <w:pPr>
              <w:jc w:val="left"/>
              <w:rPr>
                <w:rFonts w:ascii="宋体" w:eastAsia="宋体" w:hAnsi="宋体"/>
                <w:szCs w:val="21"/>
              </w:rPr>
            </w:pPr>
          </w:p>
        </w:tc>
        <w:tc>
          <w:tcPr>
            <w:tcW w:w="1898" w:type="dxa"/>
            <w:vAlign w:val="center"/>
          </w:tcPr>
          <w:p w:rsidR="00090D1C" w:rsidRPr="00B45D7B" w:rsidRDefault="00090D1C" w:rsidP="00287528">
            <w:pPr>
              <w:jc w:val="center"/>
              <w:rPr>
                <w:rFonts w:ascii="宋体" w:eastAsia="宋体" w:hAnsi="宋体"/>
                <w:szCs w:val="21"/>
              </w:rPr>
            </w:pPr>
            <w:r w:rsidRPr="00B45D7B">
              <w:rPr>
                <w:rFonts w:ascii="宋体" w:eastAsia="宋体" w:hAnsi="宋体" w:hint="eastAsia"/>
                <w:szCs w:val="21"/>
              </w:rPr>
              <w:t>排放限值</w:t>
            </w:r>
          </w:p>
          <w:p w:rsidR="00090D1C" w:rsidRPr="00B45D7B" w:rsidRDefault="00090D1C" w:rsidP="00287528">
            <w:pPr>
              <w:jc w:val="center"/>
              <w:rPr>
                <w:rFonts w:ascii="宋体" w:eastAsia="宋体" w:hAnsi="宋体"/>
                <w:szCs w:val="21"/>
              </w:rPr>
            </w:pPr>
            <w:r w:rsidRPr="00B45D7B">
              <w:rPr>
                <w:rFonts w:ascii="宋体" w:eastAsia="宋体" w:hAnsi="宋体" w:hint="eastAsia"/>
                <w:szCs w:val="21"/>
              </w:rPr>
              <w:t>（mg/m</w:t>
            </w:r>
            <w:r w:rsidRPr="00B45D7B">
              <w:rPr>
                <w:rFonts w:ascii="宋体" w:eastAsia="宋体" w:hAnsi="宋体" w:hint="eastAsia"/>
                <w:szCs w:val="21"/>
                <w:vertAlign w:val="superscript"/>
              </w:rPr>
              <w:t>3</w:t>
            </w:r>
            <w:r w:rsidRPr="00B45D7B">
              <w:rPr>
                <w:rFonts w:ascii="宋体" w:eastAsia="宋体" w:hAnsi="宋体" w:hint="eastAsia"/>
                <w:szCs w:val="21"/>
              </w:rPr>
              <w:t>）</w:t>
            </w:r>
          </w:p>
        </w:tc>
        <w:tc>
          <w:tcPr>
            <w:tcW w:w="1559" w:type="dxa"/>
            <w:vAlign w:val="center"/>
          </w:tcPr>
          <w:p w:rsidR="00090D1C" w:rsidRPr="00B45D7B" w:rsidRDefault="00090D1C" w:rsidP="00287528">
            <w:pPr>
              <w:jc w:val="left"/>
              <w:rPr>
                <w:rFonts w:ascii="宋体" w:eastAsia="宋体" w:hAnsi="宋体"/>
                <w:szCs w:val="21"/>
              </w:rPr>
            </w:pPr>
            <w:r w:rsidRPr="00B45D7B">
              <w:rPr>
                <w:rFonts w:ascii="宋体" w:eastAsia="宋体" w:hAnsi="宋体" w:hint="eastAsia"/>
                <w:szCs w:val="21"/>
              </w:rPr>
              <w:t>基准排气量</w:t>
            </w:r>
          </w:p>
          <w:p w:rsidR="00090D1C" w:rsidRPr="00B45D7B" w:rsidRDefault="00090D1C" w:rsidP="00287528">
            <w:pPr>
              <w:jc w:val="left"/>
              <w:rPr>
                <w:rFonts w:ascii="宋体" w:eastAsia="宋体" w:hAnsi="宋体"/>
                <w:szCs w:val="21"/>
              </w:rPr>
            </w:pPr>
            <w:r w:rsidRPr="00B45D7B">
              <w:rPr>
                <w:rFonts w:ascii="宋体" w:eastAsia="宋体" w:hAnsi="宋体" w:hint="eastAsia"/>
                <w:szCs w:val="21"/>
              </w:rPr>
              <w:t>（m</w:t>
            </w:r>
            <w:r w:rsidRPr="00B45D7B">
              <w:rPr>
                <w:rFonts w:ascii="宋体" w:eastAsia="宋体" w:hAnsi="宋体" w:hint="eastAsia"/>
                <w:szCs w:val="21"/>
                <w:vertAlign w:val="superscript"/>
              </w:rPr>
              <w:t>3</w:t>
            </w:r>
            <w:r w:rsidRPr="00B45D7B">
              <w:rPr>
                <w:rFonts w:ascii="宋体" w:eastAsia="宋体" w:hAnsi="宋体" w:hint="eastAsia"/>
                <w:szCs w:val="21"/>
              </w:rPr>
              <w:t>/t胶）</w:t>
            </w:r>
          </w:p>
        </w:tc>
      </w:tr>
      <w:tr w:rsidR="00090D1C" w:rsidRPr="004F3598" w:rsidTr="00B45D7B">
        <w:trPr>
          <w:trHeight w:val="70"/>
          <w:jc w:val="center"/>
        </w:trPr>
        <w:tc>
          <w:tcPr>
            <w:tcW w:w="509" w:type="dxa"/>
            <w:vAlign w:val="center"/>
          </w:tcPr>
          <w:p w:rsidR="00090D1C" w:rsidRPr="00B45D7B" w:rsidRDefault="00637C0E" w:rsidP="00287528">
            <w:pPr>
              <w:jc w:val="left"/>
              <w:rPr>
                <w:rFonts w:ascii="宋体" w:eastAsia="宋体" w:hAnsi="宋体"/>
                <w:color w:val="000000"/>
                <w:sz w:val="24"/>
              </w:rPr>
            </w:pPr>
            <w:r>
              <w:rPr>
                <w:rFonts w:ascii="宋体" w:eastAsia="宋体" w:hAnsi="宋体" w:hint="eastAsia"/>
                <w:color w:val="000000"/>
                <w:sz w:val="24"/>
              </w:rPr>
              <w:t>1</w:t>
            </w:r>
          </w:p>
        </w:tc>
        <w:tc>
          <w:tcPr>
            <w:tcW w:w="1645" w:type="dxa"/>
            <w:vAlign w:val="center"/>
          </w:tcPr>
          <w:p w:rsidR="00090D1C" w:rsidRPr="00B45D7B" w:rsidRDefault="00090D1C" w:rsidP="00287528">
            <w:pPr>
              <w:spacing w:line="360" w:lineRule="exact"/>
              <w:jc w:val="left"/>
              <w:rPr>
                <w:rFonts w:ascii="宋体" w:eastAsia="宋体" w:hAnsi="宋体"/>
                <w:color w:val="000000"/>
                <w:sz w:val="24"/>
              </w:rPr>
            </w:pPr>
            <w:r w:rsidRPr="00B45D7B">
              <w:rPr>
                <w:rFonts w:ascii="宋体" w:eastAsia="宋体" w:hAnsi="宋体" w:hint="eastAsia"/>
                <w:color w:val="000000"/>
                <w:sz w:val="24"/>
              </w:rPr>
              <w:t>非甲烷总烃</w:t>
            </w:r>
          </w:p>
        </w:tc>
        <w:tc>
          <w:tcPr>
            <w:tcW w:w="4023" w:type="dxa"/>
            <w:vAlign w:val="center"/>
          </w:tcPr>
          <w:p w:rsidR="00090D1C" w:rsidRPr="00B45D7B" w:rsidRDefault="00090D1C" w:rsidP="00287528">
            <w:pPr>
              <w:spacing w:line="360" w:lineRule="exact"/>
              <w:jc w:val="left"/>
              <w:rPr>
                <w:rFonts w:ascii="宋体" w:eastAsia="宋体" w:hAnsi="宋体"/>
                <w:color w:val="000000"/>
                <w:sz w:val="24"/>
              </w:rPr>
            </w:pPr>
            <w:r w:rsidRPr="00B45D7B">
              <w:rPr>
                <w:rFonts w:ascii="宋体" w:eastAsia="宋体" w:hAnsi="宋体" w:hint="eastAsia"/>
                <w:color w:val="000000"/>
                <w:sz w:val="24"/>
              </w:rPr>
              <w:t>轮胎企业及其他制品企业炼胶装置</w:t>
            </w:r>
          </w:p>
        </w:tc>
        <w:tc>
          <w:tcPr>
            <w:tcW w:w="1898" w:type="dxa"/>
            <w:vAlign w:val="center"/>
          </w:tcPr>
          <w:p w:rsidR="00090D1C" w:rsidRPr="00B45D7B" w:rsidRDefault="00B45D7B" w:rsidP="00287528">
            <w:pPr>
              <w:spacing w:line="360" w:lineRule="exact"/>
              <w:jc w:val="center"/>
              <w:rPr>
                <w:rFonts w:ascii="宋体" w:eastAsia="宋体" w:hAnsi="宋体"/>
                <w:color w:val="000000"/>
                <w:sz w:val="24"/>
              </w:rPr>
            </w:pPr>
            <w:r w:rsidRPr="00B45D7B">
              <w:rPr>
                <w:rFonts w:ascii="宋体" w:eastAsia="宋体" w:hAnsi="宋体"/>
                <w:color w:val="000000"/>
                <w:sz w:val="24"/>
              </w:rPr>
              <w:t>8</w:t>
            </w:r>
          </w:p>
        </w:tc>
        <w:tc>
          <w:tcPr>
            <w:tcW w:w="1559" w:type="dxa"/>
            <w:vAlign w:val="center"/>
          </w:tcPr>
          <w:p w:rsidR="00090D1C" w:rsidRPr="00B45D7B" w:rsidRDefault="00090D1C" w:rsidP="00287528">
            <w:pPr>
              <w:spacing w:line="360" w:lineRule="exact"/>
              <w:jc w:val="center"/>
              <w:rPr>
                <w:rFonts w:ascii="宋体" w:eastAsia="宋体" w:hAnsi="宋体"/>
                <w:color w:val="000000"/>
                <w:sz w:val="24"/>
              </w:rPr>
            </w:pPr>
            <w:r w:rsidRPr="00B45D7B">
              <w:rPr>
                <w:rFonts w:ascii="宋体" w:eastAsia="宋体" w:hAnsi="宋体" w:hint="eastAsia"/>
                <w:color w:val="000000"/>
                <w:sz w:val="24"/>
              </w:rPr>
              <w:t>2000</w:t>
            </w:r>
          </w:p>
        </w:tc>
      </w:tr>
      <w:tr w:rsidR="00090D1C" w:rsidRPr="004F3598" w:rsidTr="00B45D7B">
        <w:trPr>
          <w:trHeight w:val="70"/>
          <w:jc w:val="center"/>
        </w:trPr>
        <w:tc>
          <w:tcPr>
            <w:tcW w:w="509" w:type="dxa"/>
            <w:vAlign w:val="center"/>
          </w:tcPr>
          <w:p w:rsidR="00090D1C" w:rsidRPr="00B45D7B" w:rsidRDefault="00637C0E" w:rsidP="00287528">
            <w:pPr>
              <w:jc w:val="left"/>
              <w:rPr>
                <w:rFonts w:ascii="宋体" w:eastAsia="宋体" w:hAnsi="宋体"/>
                <w:color w:val="000000"/>
                <w:sz w:val="24"/>
              </w:rPr>
            </w:pPr>
            <w:r>
              <w:rPr>
                <w:rFonts w:ascii="宋体" w:eastAsia="宋体" w:hAnsi="宋体" w:hint="eastAsia"/>
                <w:color w:val="000000"/>
                <w:sz w:val="24"/>
              </w:rPr>
              <w:t>2</w:t>
            </w:r>
          </w:p>
        </w:tc>
        <w:tc>
          <w:tcPr>
            <w:tcW w:w="1645" w:type="dxa"/>
            <w:vAlign w:val="center"/>
          </w:tcPr>
          <w:p w:rsidR="00090D1C" w:rsidRPr="00B45D7B" w:rsidRDefault="00090D1C" w:rsidP="00287528">
            <w:pPr>
              <w:jc w:val="left"/>
              <w:rPr>
                <w:rFonts w:ascii="宋体" w:eastAsia="宋体" w:hAnsi="宋体"/>
                <w:color w:val="000000"/>
                <w:sz w:val="24"/>
              </w:rPr>
            </w:pPr>
            <w:r w:rsidRPr="00B45D7B">
              <w:rPr>
                <w:rFonts w:ascii="宋体" w:eastAsia="宋体" w:hAnsi="宋体" w:hint="eastAsia"/>
                <w:color w:val="000000"/>
                <w:sz w:val="24"/>
              </w:rPr>
              <w:t>臭气浓度</w:t>
            </w:r>
          </w:p>
        </w:tc>
        <w:tc>
          <w:tcPr>
            <w:tcW w:w="4023" w:type="dxa"/>
            <w:vAlign w:val="center"/>
          </w:tcPr>
          <w:p w:rsidR="00090D1C" w:rsidRPr="0097322F" w:rsidRDefault="00090D1C" w:rsidP="00287528">
            <w:pPr>
              <w:jc w:val="left"/>
              <w:rPr>
                <w:rFonts w:ascii="宋体" w:eastAsia="宋体" w:hAnsi="宋体"/>
                <w:sz w:val="24"/>
              </w:rPr>
            </w:pPr>
          </w:p>
        </w:tc>
        <w:tc>
          <w:tcPr>
            <w:tcW w:w="1898" w:type="dxa"/>
            <w:vAlign w:val="center"/>
          </w:tcPr>
          <w:p w:rsidR="00090D1C" w:rsidRPr="0097322F" w:rsidRDefault="00637C0E" w:rsidP="00287528">
            <w:pPr>
              <w:jc w:val="left"/>
              <w:rPr>
                <w:rFonts w:ascii="宋体" w:eastAsia="宋体" w:hAnsi="宋体"/>
                <w:sz w:val="24"/>
              </w:rPr>
            </w:pPr>
            <w:r w:rsidRPr="0097322F">
              <w:rPr>
                <w:rFonts w:ascii="宋体" w:eastAsia="宋体" w:hAnsi="宋体" w:hint="eastAsia"/>
                <w:sz w:val="24"/>
              </w:rPr>
              <w:t>3</w:t>
            </w:r>
            <w:r w:rsidR="00090D1C" w:rsidRPr="0097322F">
              <w:rPr>
                <w:rFonts w:ascii="宋体" w:eastAsia="宋体" w:hAnsi="宋体" w:hint="eastAsia"/>
                <w:sz w:val="24"/>
              </w:rPr>
              <w:t>00（无量纲）</w:t>
            </w:r>
          </w:p>
        </w:tc>
        <w:tc>
          <w:tcPr>
            <w:tcW w:w="1559" w:type="dxa"/>
            <w:vAlign w:val="center"/>
          </w:tcPr>
          <w:p w:rsidR="00090D1C" w:rsidRPr="00B45D7B" w:rsidRDefault="00090D1C" w:rsidP="00287528">
            <w:pPr>
              <w:jc w:val="right"/>
              <w:rPr>
                <w:rFonts w:ascii="宋体" w:eastAsia="宋体" w:hAnsi="宋体"/>
                <w:color w:val="000000"/>
                <w:sz w:val="24"/>
              </w:rPr>
            </w:pPr>
          </w:p>
        </w:tc>
      </w:tr>
      <w:tr w:rsidR="00B45D7B" w:rsidRPr="004F3598" w:rsidTr="00287528">
        <w:trPr>
          <w:trHeight w:val="70"/>
          <w:jc w:val="center"/>
        </w:trPr>
        <w:tc>
          <w:tcPr>
            <w:tcW w:w="509" w:type="dxa"/>
            <w:vAlign w:val="center"/>
          </w:tcPr>
          <w:p w:rsidR="00B45D7B" w:rsidRPr="00B45D7B" w:rsidRDefault="00637C0E" w:rsidP="00287528">
            <w:pPr>
              <w:jc w:val="left"/>
              <w:rPr>
                <w:rFonts w:ascii="宋体" w:eastAsia="宋体" w:hAnsi="宋体"/>
                <w:color w:val="000000"/>
                <w:sz w:val="24"/>
              </w:rPr>
            </w:pPr>
            <w:r>
              <w:rPr>
                <w:rFonts w:ascii="宋体" w:eastAsia="宋体" w:hAnsi="宋体" w:hint="eastAsia"/>
                <w:color w:val="000000"/>
                <w:sz w:val="24"/>
              </w:rPr>
              <w:t>3</w:t>
            </w:r>
          </w:p>
        </w:tc>
        <w:tc>
          <w:tcPr>
            <w:tcW w:w="9125" w:type="dxa"/>
            <w:gridSpan w:val="4"/>
            <w:vAlign w:val="center"/>
          </w:tcPr>
          <w:p w:rsidR="00B45D7B" w:rsidRPr="00B45D7B" w:rsidRDefault="00B45D7B" w:rsidP="00B45D7B">
            <w:pPr>
              <w:jc w:val="left"/>
              <w:rPr>
                <w:rFonts w:ascii="宋体" w:eastAsia="宋体" w:hAnsi="宋体"/>
                <w:color w:val="000000"/>
                <w:sz w:val="24"/>
              </w:rPr>
            </w:pPr>
            <w:r w:rsidRPr="0097322F">
              <w:rPr>
                <w:rFonts w:ascii="宋体" w:eastAsia="宋体" w:hAnsi="宋体" w:hint="eastAsia"/>
                <w:sz w:val="24"/>
              </w:rPr>
              <w:t>非甲烷总经（VOCs）处理效率＞</w:t>
            </w:r>
            <w:r w:rsidR="00637C0E" w:rsidRPr="0097322F">
              <w:rPr>
                <w:rFonts w:ascii="宋体" w:eastAsia="宋体" w:hAnsi="宋体" w:hint="eastAsia"/>
                <w:sz w:val="24"/>
              </w:rPr>
              <w:t>6</w:t>
            </w:r>
            <w:r w:rsidRPr="0097322F">
              <w:rPr>
                <w:rFonts w:ascii="宋体" w:eastAsia="宋体" w:hAnsi="宋体" w:hint="eastAsia"/>
                <w:sz w:val="24"/>
              </w:rPr>
              <w:t>0%</w:t>
            </w:r>
          </w:p>
        </w:tc>
      </w:tr>
      <w:tr w:rsidR="000218C1" w:rsidRPr="004F3598" w:rsidTr="00287528">
        <w:trPr>
          <w:trHeight w:val="70"/>
          <w:jc w:val="center"/>
        </w:trPr>
        <w:tc>
          <w:tcPr>
            <w:tcW w:w="509" w:type="dxa"/>
            <w:vAlign w:val="center"/>
          </w:tcPr>
          <w:p w:rsidR="000218C1" w:rsidRPr="00B45D7B" w:rsidRDefault="00637C0E" w:rsidP="00287528">
            <w:pPr>
              <w:jc w:val="left"/>
              <w:rPr>
                <w:rFonts w:ascii="宋体" w:eastAsia="宋体" w:hAnsi="宋体"/>
                <w:color w:val="000000"/>
                <w:sz w:val="24"/>
              </w:rPr>
            </w:pPr>
            <w:r>
              <w:rPr>
                <w:rFonts w:ascii="宋体" w:eastAsia="宋体" w:hAnsi="宋体" w:hint="eastAsia"/>
                <w:color w:val="000000"/>
                <w:sz w:val="24"/>
              </w:rPr>
              <w:t>4</w:t>
            </w:r>
          </w:p>
        </w:tc>
        <w:tc>
          <w:tcPr>
            <w:tcW w:w="9125" w:type="dxa"/>
            <w:gridSpan w:val="4"/>
            <w:vAlign w:val="center"/>
          </w:tcPr>
          <w:p w:rsidR="000218C1" w:rsidRPr="00B45D7B" w:rsidRDefault="000218C1" w:rsidP="00B45D7B">
            <w:pPr>
              <w:jc w:val="left"/>
              <w:rPr>
                <w:rFonts w:ascii="宋体" w:eastAsia="宋体" w:hAnsi="宋体"/>
                <w:color w:val="000000"/>
                <w:sz w:val="24"/>
              </w:rPr>
            </w:pPr>
            <w:r>
              <w:rPr>
                <w:rFonts w:ascii="宋体" w:eastAsia="宋体" w:hAnsi="宋体" w:hint="eastAsia"/>
                <w:color w:val="000000"/>
                <w:sz w:val="24"/>
              </w:rPr>
              <w:t>系统排风量≥100000m³/h</w:t>
            </w:r>
          </w:p>
        </w:tc>
      </w:tr>
    </w:tbl>
    <w:p w:rsidR="00090D1C" w:rsidRPr="00637C0E" w:rsidRDefault="00637C0E" w:rsidP="00637C0E">
      <w:pPr>
        <w:spacing w:line="360" w:lineRule="auto"/>
        <w:ind w:firstLineChars="200" w:firstLine="482"/>
        <w:rPr>
          <w:rFonts w:ascii="宋体" w:eastAsia="宋体" w:hAnsi="宋体"/>
          <w:b/>
          <w:sz w:val="24"/>
          <w:szCs w:val="24"/>
        </w:rPr>
      </w:pPr>
      <w:r w:rsidRPr="00637C0E">
        <w:rPr>
          <w:rFonts w:ascii="宋体" w:eastAsia="宋体" w:hAnsi="宋体" w:hint="eastAsia"/>
          <w:b/>
          <w:sz w:val="24"/>
          <w:szCs w:val="24"/>
        </w:rPr>
        <w:t>十一、</w:t>
      </w:r>
      <w:r w:rsidR="00AA779E" w:rsidRPr="00637C0E">
        <w:rPr>
          <w:rFonts w:ascii="宋体" w:eastAsia="宋体" w:hAnsi="宋体" w:hint="eastAsia"/>
          <w:b/>
          <w:sz w:val="24"/>
          <w:szCs w:val="24"/>
        </w:rPr>
        <w:t>质量保证及服务要求</w:t>
      </w:r>
    </w:p>
    <w:p w:rsidR="00AA779E" w:rsidRPr="00AA779E" w:rsidRDefault="00AA779E" w:rsidP="00AA779E">
      <w:pPr>
        <w:spacing w:line="360" w:lineRule="auto"/>
        <w:ind w:firstLineChars="200" w:firstLine="480"/>
        <w:rPr>
          <w:rFonts w:ascii="宋体" w:eastAsia="宋体" w:hAnsi="宋体"/>
          <w:sz w:val="24"/>
        </w:rPr>
      </w:pPr>
      <w:r w:rsidRPr="00AA779E">
        <w:rPr>
          <w:rFonts w:ascii="宋体" w:eastAsia="宋体" w:hAnsi="宋体"/>
          <w:sz w:val="24"/>
        </w:rPr>
        <w:t>1</w:t>
      </w:r>
      <w:r w:rsidR="00637C0E">
        <w:rPr>
          <w:rFonts w:ascii="宋体" w:eastAsia="宋体" w:hAnsi="宋体" w:hint="eastAsia"/>
          <w:sz w:val="24"/>
        </w:rPr>
        <w:t>1</w:t>
      </w:r>
      <w:r w:rsidRPr="00AA779E">
        <w:rPr>
          <w:rFonts w:ascii="宋体" w:eastAsia="宋体" w:hAnsi="宋体"/>
          <w:sz w:val="24"/>
        </w:rPr>
        <w:t>.1</w:t>
      </w:r>
      <w:r w:rsidRPr="00AA779E">
        <w:rPr>
          <w:rFonts w:ascii="宋体" w:eastAsia="宋体" w:hAnsi="宋体" w:hint="eastAsia"/>
          <w:sz w:val="24"/>
        </w:rPr>
        <w:t>卖方应详细列明所提供的服务内容、标准、期限等。</w:t>
      </w:r>
    </w:p>
    <w:p w:rsidR="00AA779E" w:rsidRPr="00AA779E" w:rsidRDefault="00AA779E" w:rsidP="00AA779E">
      <w:pPr>
        <w:spacing w:line="360" w:lineRule="auto"/>
        <w:ind w:firstLineChars="200" w:firstLine="480"/>
        <w:rPr>
          <w:rFonts w:ascii="宋体" w:eastAsia="宋体" w:hAnsi="宋体"/>
          <w:sz w:val="24"/>
        </w:rPr>
      </w:pPr>
      <w:r>
        <w:rPr>
          <w:rFonts w:ascii="宋体" w:eastAsia="宋体" w:hAnsi="宋体" w:hint="eastAsia"/>
          <w:sz w:val="24"/>
        </w:rPr>
        <w:t>1</w:t>
      </w:r>
      <w:r w:rsidR="00637C0E">
        <w:rPr>
          <w:rFonts w:ascii="宋体" w:eastAsia="宋体" w:hAnsi="宋体" w:hint="eastAsia"/>
          <w:sz w:val="24"/>
        </w:rPr>
        <w:t>1</w:t>
      </w:r>
      <w:r>
        <w:rPr>
          <w:rFonts w:ascii="宋体" w:eastAsia="宋体" w:hAnsi="宋体" w:hint="eastAsia"/>
          <w:sz w:val="24"/>
        </w:rPr>
        <w:t>.2</w:t>
      </w:r>
      <w:r w:rsidRPr="00AA779E">
        <w:rPr>
          <w:rFonts w:ascii="宋体" w:eastAsia="宋体" w:hAnsi="宋体" w:hint="eastAsia"/>
          <w:sz w:val="24"/>
        </w:rPr>
        <w:t>整机质保期限至少为1年。重要零部件应至少包含以下几个部分并不</w:t>
      </w:r>
      <w:r w:rsidRPr="00AA779E">
        <w:rPr>
          <w:rFonts w:ascii="宋体" w:eastAsia="宋体" w:hAnsi="宋体" w:hint="eastAsia"/>
          <w:sz w:val="24"/>
        </w:rPr>
        <w:lastRenderedPageBreak/>
        <w:t>得低于买方对其质保要求：引、排风机质保应不低于5年。质保期间产生的所有费用均由卖方承担。</w:t>
      </w:r>
    </w:p>
    <w:p w:rsidR="00AA779E" w:rsidRPr="00AA779E" w:rsidRDefault="00AA779E" w:rsidP="00AA779E">
      <w:pPr>
        <w:spacing w:line="360" w:lineRule="auto"/>
        <w:ind w:firstLineChars="200" w:firstLine="480"/>
        <w:rPr>
          <w:rFonts w:ascii="宋体" w:eastAsia="宋体" w:hAnsi="宋体"/>
          <w:sz w:val="24"/>
        </w:rPr>
      </w:pPr>
      <w:r>
        <w:rPr>
          <w:rFonts w:ascii="宋体" w:eastAsia="宋体" w:hAnsi="宋体" w:hint="eastAsia"/>
          <w:sz w:val="24"/>
        </w:rPr>
        <w:t>1</w:t>
      </w:r>
      <w:r w:rsidR="00637C0E">
        <w:rPr>
          <w:rFonts w:ascii="宋体" w:eastAsia="宋体" w:hAnsi="宋体" w:hint="eastAsia"/>
          <w:sz w:val="24"/>
        </w:rPr>
        <w:t>1</w:t>
      </w:r>
      <w:r>
        <w:rPr>
          <w:rFonts w:ascii="宋体" w:eastAsia="宋体" w:hAnsi="宋体" w:hint="eastAsia"/>
          <w:sz w:val="24"/>
        </w:rPr>
        <w:t>.3</w:t>
      </w:r>
      <w:r w:rsidRPr="00AA779E">
        <w:rPr>
          <w:rFonts w:ascii="宋体" w:eastAsia="宋体" w:hAnsi="宋体" w:hint="eastAsia"/>
          <w:sz w:val="24"/>
        </w:rPr>
        <w:t>卖方所供货物应为全新未经使用，其设计、制造、供货除应满足本合同及技术协议要求外，还应符合国家及行业相关标准或相关国际及行业标准。</w:t>
      </w:r>
    </w:p>
    <w:p w:rsidR="00AA779E" w:rsidRPr="00AA779E" w:rsidRDefault="00AA779E" w:rsidP="00AA779E">
      <w:pPr>
        <w:spacing w:line="360" w:lineRule="auto"/>
        <w:ind w:firstLineChars="200" w:firstLine="480"/>
        <w:rPr>
          <w:rFonts w:ascii="宋体" w:eastAsia="宋体" w:hAnsi="宋体"/>
          <w:sz w:val="24"/>
        </w:rPr>
      </w:pPr>
      <w:r>
        <w:rPr>
          <w:rFonts w:ascii="宋体" w:eastAsia="宋体" w:hAnsi="宋体"/>
          <w:sz w:val="24"/>
        </w:rPr>
        <w:t>1</w:t>
      </w:r>
      <w:r w:rsidR="00637C0E">
        <w:rPr>
          <w:rFonts w:ascii="宋体" w:eastAsia="宋体" w:hAnsi="宋体" w:hint="eastAsia"/>
          <w:sz w:val="24"/>
        </w:rPr>
        <w:t>1</w:t>
      </w:r>
      <w:r>
        <w:rPr>
          <w:rFonts w:ascii="宋体" w:eastAsia="宋体" w:hAnsi="宋体"/>
          <w:sz w:val="24"/>
        </w:rPr>
        <w:t>.4</w:t>
      </w:r>
      <w:r w:rsidRPr="00AA779E">
        <w:rPr>
          <w:rFonts w:ascii="宋体" w:eastAsia="宋体" w:hAnsi="宋体" w:hint="eastAsia"/>
          <w:sz w:val="24"/>
        </w:rPr>
        <w:t>卖方要保证所提供的设备技术为签订合同时国内外最新进的技术，并符合装置先进、节约能耗，长期持续操作及安全的工艺技术要求。</w:t>
      </w:r>
    </w:p>
    <w:p w:rsidR="00AA779E" w:rsidRPr="00637C0E" w:rsidRDefault="00637C0E" w:rsidP="00637C0E">
      <w:pPr>
        <w:spacing w:line="360" w:lineRule="auto"/>
        <w:ind w:firstLineChars="200" w:firstLine="482"/>
        <w:rPr>
          <w:rFonts w:ascii="宋体" w:eastAsia="宋体" w:hAnsi="宋体"/>
          <w:b/>
          <w:sz w:val="24"/>
          <w:szCs w:val="24"/>
        </w:rPr>
      </w:pPr>
      <w:r w:rsidRPr="00637C0E">
        <w:rPr>
          <w:rFonts w:ascii="宋体" w:eastAsia="宋体" w:hAnsi="宋体" w:hint="eastAsia"/>
          <w:b/>
          <w:sz w:val="24"/>
          <w:szCs w:val="24"/>
        </w:rPr>
        <w:t>十二、</w:t>
      </w:r>
      <w:r w:rsidR="00AA779E" w:rsidRPr="00637C0E">
        <w:rPr>
          <w:rFonts w:ascii="宋体" w:eastAsia="宋体" w:hAnsi="宋体" w:hint="eastAsia"/>
          <w:b/>
          <w:sz w:val="24"/>
          <w:szCs w:val="24"/>
        </w:rPr>
        <w:t>技术资料要求</w:t>
      </w:r>
    </w:p>
    <w:p w:rsidR="00AA779E" w:rsidRPr="00AA779E" w:rsidRDefault="00AA779E" w:rsidP="00AA779E">
      <w:pPr>
        <w:spacing w:line="360" w:lineRule="auto"/>
        <w:ind w:firstLineChars="200" w:firstLine="480"/>
        <w:rPr>
          <w:rFonts w:ascii="宋体" w:eastAsia="宋体" w:hAnsi="宋体"/>
          <w:sz w:val="24"/>
          <w:szCs w:val="24"/>
        </w:rPr>
      </w:pPr>
      <w:r w:rsidRPr="00AA779E">
        <w:rPr>
          <w:rFonts w:ascii="宋体" w:eastAsia="宋体" w:hAnsi="宋体" w:hint="eastAsia"/>
          <w:sz w:val="24"/>
          <w:szCs w:val="24"/>
        </w:rPr>
        <w:t>项目验收前，卖方应提供以下技术资料，技术资料应保证齐全、准确，同时作为验收标准条件之一。</w:t>
      </w:r>
    </w:p>
    <w:p w:rsidR="00AA779E" w:rsidRPr="00AA779E" w:rsidRDefault="00637C0E" w:rsidP="00AA779E">
      <w:pPr>
        <w:spacing w:line="360" w:lineRule="auto"/>
        <w:ind w:firstLineChars="200" w:firstLine="480"/>
        <w:rPr>
          <w:rFonts w:ascii="宋体" w:eastAsia="宋体" w:hAnsi="宋体"/>
          <w:sz w:val="24"/>
          <w:szCs w:val="24"/>
        </w:rPr>
      </w:pPr>
      <w:r>
        <w:rPr>
          <w:rFonts w:ascii="宋体" w:eastAsia="宋体" w:hAnsi="宋体" w:hint="eastAsia"/>
          <w:sz w:val="24"/>
          <w:szCs w:val="24"/>
        </w:rPr>
        <w:t>12</w:t>
      </w:r>
      <w:r>
        <w:rPr>
          <w:rFonts w:ascii="宋体" w:eastAsia="宋体" w:hAnsi="宋体"/>
          <w:sz w:val="24"/>
          <w:szCs w:val="24"/>
        </w:rPr>
        <w:t>.</w:t>
      </w:r>
      <w:r w:rsidR="00AA779E" w:rsidRPr="00AA779E">
        <w:rPr>
          <w:rFonts w:ascii="宋体" w:eastAsia="宋体" w:hAnsi="宋体"/>
          <w:sz w:val="24"/>
          <w:szCs w:val="24"/>
        </w:rPr>
        <w:t>1装箱清单。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2设备合格证。</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3施工安装计划进度表，施工记录，装配与安装精度记录。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4治理方案、技术原理与描述。</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5提供重要元器件的使用和维护说明书。</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6提供详细的设备操作手册、安全指南及维护手册。</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7废气收集、治理系统设备总图及基础图，显示所需各种动力介质的消耗量及接入位置（合同签订后1个月内）。</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8易损零部件及需要定期更换的消耗物料清单（包括规格型号、数量、价格、供应厂家及图纸）。</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9设备各部件润滑点、润滑周期以及润滑油的类型等。</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10主要轴承和密封件的说明以及安装尺寸图。</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11各部件装配图。</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12电气平面布置图，电气原理图，接线图，电缆表以及电气元件明细表。</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13电气控制程序和各触摸屏程序，程序应允许买方进行复制备份和修改。</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14外购件随机文件。</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15设备部件目录清单。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16设备安装、调试记录。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12.</w:t>
      </w:r>
      <w:r w:rsidR="00AA779E" w:rsidRPr="00AA779E">
        <w:rPr>
          <w:rFonts w:ascii="宋体" w:eastAsia="宋体" w:hAnsi="宋体"/>
          <w:sz w:val="24"/>
          <w:szCs w:val="24"/>
        </w:rPr>
        <w:t>17验收后2个月内，卖方需根据实际，按暖通设计图纸要求，绘制出详细的废气收集、治理系统设备总图（平面及立面）。</w:t>
      </w:r>
    </w:p>
    <w:p w:rsid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lastRenderedPageBreak/>
        <w:t>12.</w:t>
      </w:r>
      <w:r w:rsidR="00AA779E" w:rsidRPr="00AA779E">
        <w:rPr>
          <w:rFonts w:ascii="宋体" w:eastAsia="宋体" w:hAnsi="宋体"/>
          <w:sz w:val="24"/>
          <w:szCs w:val="24"/>
        </w:rPr>
        <w:t>18所提供资料应至少包含但不限于以上内容，每套设备应提供上述资料纸质版原件1份，复印版3份，电子版1份。</w:t>
      </w:r>
    </w:p>
    <w:p w:rsidR="00AA779E" w:rsidRPr="00637C0E" w:rsidRDefault="00637C0E" w:rsidP="00637C0E">
      <w:pPr>
        <w:spacing w:line="360" w:lineRule="auto"/>
        <w:ind w:firstLineChars="200" w:firstLine="482"/>
        <w:rPr>
          <w:rFonts w:ascii="宋体" w:eastAsia="宋体" w:hAnsi="宋体"/>
          <w:b/>
          <w:sz w:val="24"/>
          <w:szCs w:val="24"/>
        </w:rPr>
      </w:pPr>
      <w:r w:rsidRPr="00637C0E">
        <w:rPr>
          <w:rFonts w:ascii="宋体" w:eastAsia="宋体" w:hAnsi="宋体" w:hint="eastAsia"/>
          <w:b/>
          <w:sz w:val="24"/>
          <w:szCs w:val="24"/>
        </w:rPr>
        <w:t>十三、</w:t>
      </w:r>
      <w:r w:rsidR="00AA779E" w:rsidRPr="00637C0E">
        <w:rPr>
          <w:rFonts w:ascii="宋体" w:eastAsia="宋体" w:hAnsi="宋体" w:hint="eastAsia"/>
          <w:b/>
          <w:sz w:val="24"/>
          <w:szCs w:val="24"/>
        </w:rPr>
        <w:t>工期要求</w:t>
      </w:r>
    </w:p>
    <w:p w:rsidR="00485439" w:rsidRDefault="00AA779E" w:rsidP="007D21BD">
      <w:pPr>
        <w:spacing w:line="360" w:lineRule="auto"/>
        <w:ind w:firstLineChars="200" w:firstLine="480"/>
        <w:rPr>
          <w:rFonts w:ascii="宋体" w:eastAsia="宋体" w:hAnsi="宋体"/>
          <w:sz w:val="24"/>
          <w:szCs w:val="24"/>
        </w:rPr>
      </w:pPr>
      <w:r w:rsidRPr="00AA779E">
        <w:rPr>
          <w:rFonts w:ascii="宋体" w:eastAsia="宋体" w:hAnsi="宋体" w:hint="eastAsia"/>
          <w:sz w:val="24"/>
          <w:szCs w:val="24"/>
        </w:rPr>
        <w:t>合同签订之日起，</w:t>
      </w:r>
      <w:r w:rsidR="000218C1">
        <w:rPr>
          <w:rFonts w:ascii="宋体" w:eastAsia="宋体" w:hAnsi="宋体"/>
          <w:sz w:val="24"/>
          <w:szCs w:val="24"/>
        </w:rPr>
        <w:t>7</w:t>
      </w:r>
      <w:r w:rsidRPr="00AA779E">
        <w:rPr>
          <w:rFonts w:ascii="宋体" w:eastAsia="宋体" w:hAnsi="宋体"/>
          <w:sz w:val="24"/>
          <w:szCs w:val="24"/>
        </w:rPr>
        <w:t>日内出详细施工图纸、方案，图纸双方确认后</w:t>
      </w:r>
      <w:r w:rsidR="000218C1">
        <w:rPr>
          <w:rFonts w:ascii="宋体" w:eastAsia="宋体" w:hAnsi="宋体"/>
          <w:sz w:val="24"/>
          <w:szCs w:val="24"/>
        </w:rPr>
        <w:t>30</w:t>
      </w:r>
      <w:r w:rsidRPr="00AA779E">
        <w:rPr>
          <w:rFonts w:ascii="宋体" w:eastAsia="宋体" w:hAnsi="宋体"/>
          <w:sz w:val="24"/>
          <w:szCs w:val="24"/>
        </w:rPr>
        <w:t>天内完成交付使用。</w:t>
      </w:r>
    </w:p>
    <w:p w:rsidR="00485439" w:rsidRDefault="00485439" w:rsidP="00AA779E">
      <w:pPr>
        <w:spacing w:line="360" w:lineRule="auto"/>
        <w:ind w:firstLineChars="200" w:firstLine="480"/>
        <w:rPr>
          <w:rFonts w:ascii="宋体" w:eastAsia="宋体" w:hAnsi="宋体"/>
          <w:sz w:val="24"/>
          <w:szCs w:val="24"/>
        </w:rPr>
      </w:pPr>
      <w:r>
        <w:rPr>
          <w:rFonts w:ascii="宋体" w:eastAsia="宋体" w:hAnsi="宋体" w:hint="eastAsia"/>
          <w:sz w:val="24"/>
          <w:szCs w:val="24"/>
        </w:rPr>
        <w:t>（以</w:t>
      </w:r>
      <w:r w:rsidR="007D21BD">
        <w:rPr>
          <w:rFonts w:ascii="宋体" w:eastAsia="宋体" w:hAnsi="宋体" w:hint="eastAsia"/>
          <w:sz w:val="24"/>
          <w:szCs w:val="24"/>
        </w:rPr>
        <w:t>下</w:t>
      </w:r>
      <w:r>
        <w:rPr>
          <w:rFonts w:ascii="宋体" w:eastAsia="宋体" w:hAnsi="宋体" w:hint="eastAsia"/>
          <w:sz w:val="24"/>
          <w:szCs w:val="24"/>
        </w:rPr>
        <w:t>无正文）</w:t>
      </w:r>
    </w:p>
    <w:p w:rsidR="00AA779E" w:rsidRDefault="00AA779E" w:rsidP="00AA779E">
      <w:pPr>
        <w:spacing w:beforeLines="50" w:before="156" w:line="360" w:lineRule="exact"/>
        <w:rPr>
          <w:rFonts w:ascii="宋体" w:eastAsia="宋体" w:hAnsi="宋体"/>
          <w:b/>
          <w:sz w:val="28"/>
          <w:szCs w:val="28"/>
        </w:rPr>
      </w:pPr>
      <w:r w:rsidRPr="00AA779E">
        <w:rPr>
          <w:rFonts w:ascii="宋体" w:eastAsia="宋体" w:hAnsi="宋体" w:hint="eastAsia"/>
          <w:b/>
          <w:sz w:val="28"/>
          <w:szCs w:val="28"/>
        </w:rPr>
        <w:t>附：相关部门意见及签字</w:t>
      </w:r>
    </w:p>
    <w:p w:rsidR="00AA779E" w:rsidRPr="00AA779E" w:rsidRDefault="00AA779E" w:rsidP="00AA779E">
      <w:pPr>
        <w:spacing w:beforeLines="50" w:before="156" w:line="360" w:lineRule="exact"/>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917"/>
        <w:gridCol w:w="2409"/>
        <w:gridCol w:w="2835"/>
      </w:tblGrid>
      <w:tr w:rsidR="00AA779E" w:rsidRPr="00161DE1" w:rsidTr="0097322F">
        <w:trPr>
          <w:trHeight w:val="673"/>
          <w:jc w:val="center"/>
        </w:trPr>
        <w:tc>
          <w:tcPr>
            <w:tcW w:w="2358"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部门</w:t>
            </w:r>
          </w:p>
        </w:tc>
        <w:tc>
          <w:tcPr>
            <w:tcW w:w="2917"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意见及签字</w:t>
            </w:r>
          </w:p>
        </w:tc>
        <w:tc>
          <w:tcPr>
            <w:tcW w:w="2409"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部门</w:t>
            </w:r>
          </w:p>
        </w:tc>
        <w:tc>
          <w:tcPr>
            <w:tcW w:w="2835"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意见及签字</w:t>
            </w:r>
          </w:p>
        </w:tc>
      </w:tr>
      <w:tr w:rsidR="00AA779E" w:rsidRPr="00161DE1" w:rsidTr="00AA779E">
        <w:trPr>
          <w:trHeight w:val="907"/>
          <w:jc w:val="center"/>
        </w:trPr>
        <w:tc>
          <w:tcPr>
            <w:tcW w:w="2358" w:type="dxa"/>
            <w:vAlign w:val="center"/>
          </w:tcPr>
          <w:p w:rsidR="00AA779E" w:rsidRPr="00AA779E" w:rsidRDefault="000218C1" w:rsidP="00287528">
            <w:pPr>
              <w:jc w:val="center"/>
              <w:rPr>
                <w:rFonts w:ascii="宋体" w:eastAsia="宋体" w:hAnsi="宋体"/>
                <w:sz w:val="24"/>
              </w:rPr>
            </w:pPr>
            <w:r>
              <w:rPr>
                <w:rFonts w:ascii="宋体" w:eastAsia="宋体" w:hAnsi="宋体" w:hint="eastAsia"/>
                <w:sz w:val="24"/>
              </w:rPr>
              <w:t>编制人</w:t>
            </w:r>
          </w:p>
        </w:tc>
        <w:tc>
          <w:tcPr>
            <w:tcW w:w="2917" w:type="dxa"/>
            <w:vAlign w:val="center"/>
          </w:tcPr>
          <w:p w:rsidR="00AA779E" w:rsidRPr="00AA779E" w:rsidRDefault="00AA779E" w:rsidP="00287528">
            <w:pPr>
              <w:jc w:val="center"/>
              <w:rPr>
                <w:rFonts w:ascii="宋体" w:eastAsia="宋体" w:hAnsi="宋体"/>
                <w:sz w:val="24"/>
              </w:rPr>
            </w:pPr>
          </w:p>
        </w:tc>
        <w:tc>
          <w:tcPr>
            <w:tcW w:w="2409" w:type="dxa"/>
            <w:vAlign w:val="center"/>
          </w:tcPr>
          <w:p w:rsidR="00AA779E" w:rsidRPr="00AA779E" w:rsidRDefault="000218C1" w:rsidP="00637C0E">
            <w:pPr>
              <w:jc w:val="center"/>
              <w:rPr>
                <w:rFonts w:ascii="宋体" w:eastAsia="宋体" w:hAnsi="宋体"/>
                <w:sz w:val="24"/>
              </w:rPr>
            </w:pPr>
            <w:r>
              <w:rPr>
                <w:rFonts w:ascii="宋体" w:eastAsia="宋体" w:hAnsi="宋体"/>
                <w:sz w:val="24"/>
              </w:rPr>
              <w:t>EHS</w:t>
            </w:r>
            <w:r w:rsidR="00637C0E">
              <w:rPr>
                <w:rFonts w:ascii="宋体" w:eastAsia="宋体" w:hAnsi="宋体" w:hint="eastAsia"/>
                <w:sz w:val="24"/>
              </w:rPr>
              <w:t>管理部</w:t>
            </w:r>
          </w:p>
        </w:tc>
        <w:tc>
          <w:tcPr>
            <w:tcW w:w="2835" w:type="dxa"/>
            <w:vAlign w:val="center"/>
          </w:tcPr>
          <w:p w:rsidR="00AA779E" w:rsidRPr="00AA779E" w:rsidRDefault="00AA779E" w:rsidP="00287528">
            <w:pPr>
              <w:jc w:val="center"/>
              <w:rPr>
                <w:rFonts w:ascii="宋体" w:eastAsia="宋体" w:hAnsi="宋体"/>
                <w:sz w:val="24"/>
              </w:rPr>
            </w:pPr>
          </w:p>
        </w:tc>
      </w:tr>
      <w:tr w:rsidR="00AA779E" w:rsidRPr="00161DE1" w:rsidTr="00AA779E">
        <w:trPr>
          <w:trHeight w:val="907"/>
          <w:jc w:val="center"/>
        </w:trPr>
        <w:tc>
          <w:tcPr>
            <w:tcW w:w="2358" w:type="dxa"/>
            <w:vAlign w:val="center"/>
          </w:tcPr>
          <w:p w:rsidR="00AA779E" w:rsidRPr="00AA779E" w:rsidRDefault="0097322F" w:rsidP="00287528">
            <w:pPr>
              <w:jc w:val="center"/>
              <w:rPr>
                <w:rFonts w:ascii="宋体" w:eastAsia="宋体" w:hAnsi="宋体"/>
                <w:sz w:val="24"/>
              </w:rPr>
            </w:pPr>
            <w:r>
              <w:rPr>
                <w:rFonts w:ascii="宋体" w:eastAsia="宋体" w:hAnsi="宋体" w:hint="eastAsia"/>
                <w:sz w:val="24"/>
              </w:rPr>
              <w:t>设备动力部</w:t>
            </w:r>
          </w:p>
        </w:tc>
        <w:tc>
          <w:tcPr>
            <w:tcW w:w="2917" w:type="dxa"/>
            <w:vAlign w:val="center"/>
          </w:tcPr>
          <w:p w:rsidR="00AA779E" w:rsidRPr="00AA779E" w:rsidRDefault="00AA779E" w:rsidP="00287528">
            <w:pPr>
              <w:jc w:val="center"/>
              <w:rPr>
                <w:rFonts w:ascii="宋体" w:eastAsia="宋体" w:hAnsi="宋体"/>
                <w:sz w:val="24"/>
              </w:rPr>
            </w:pPr>
          </w:p>
        </w:tc>
        <w:tc>
          <w:tcPr>
            <w:tcW w:w="2409" w:type="dxa"/>
            <w:vAlign w:val="center"/>
          </w:tcPr>
          <w:p w:rsidR="00AA779E" w:rsidRPr="00AA779E" w:rsidRDefault="0097322F" w:rsidP="00287528">
            <w:pPr>
              <w:jc w:val="center"/>
              <w:rPr>
                <w:rFonts w:ascii="宋体" w:eastAsia="宋体" w:hAnsi="宋体"/>
                <w:sz w:val="24"/>
              </w:rPr>
            </w:pPr>
            <w:r>
              <w:rPr>
                <w:rFonts w:ascii="宋体" w:eastAsia="宋体" w:hAnsi="宋体" w:hint="eastAsia"/>
                <w:sz w:val="24"/>
              </w:rPr>
              <w:t>副总经理</w:t>
            </w:r>
          </w:p>
        </w:tc>
        <w:tc>
          <w:tcPr>
            <w:tcW w:w="2835" w:type="dxa"/>
            <w:vAlign w:val="center"/>
          </w:tcPr>
          <w:p w:rsidR="00AA779E" w:rsidRPr="00AA779E" w:rsidRDefault="00AA779E" w:rsidP="00287528">
            <w:pPr>
              <w:jc w:val="center"/>
              <w:rPr>
                <w:rFonts w:ascii="宋体" w:eastAsia="宋体" w:hAnsi="宋体"/>
                <w:sz w:val="24"/>
              </w:rPr>
            </w:pPr>
          </w:p>
        </w:tc>
      </w:tr>
      <w:tr w:rsidR="00AA779E" w:rsidRPr="00161DE1" w:rsidTr="00AA779E">
        <w:trPr>
          <w:trHeight w:val="907"/>
          <w:jc w:val="center"/>
        </w:trPr>
        <w:tc>
          <w:tcPr>
            <w:tcW w:w="2358" w:type="dxa"/>
            <w:vAlign w:val="center"/>
          </w:tcPr>
          <w:p w:rsidR="00AA779E" w:rsidRPr="00AA779E" w:rsidRDefault="0097322F" w:rsidP="00287528">
            <w:pPr>
              <w:jc w:val="center"/>
              <w:rPr>
                <w:rFonts w:ascii="宋体" w:eastAsia="宋体" w:hAnsi="宋体"/>
                <w:sz w:val="24"/>
              </w:rPr>
            </w:pPr>
            <w:r>
              <w:rPr>
                <w:rFonts w:ascii="宋体" w:eastAsia="宋体" w:hAnsi="宋体" w:hint="eastAsia"/>
                <w:sz w:val="24"/>
              </w:rPr>
              <w:t>设备工程部</w:t>
            </w:r>
          </w:p>
        </w:tc>
        <w:tc>
          <w:tcPr>
            <w:tcW w:w="2917" w:type="dxa"/>
            <w:vAlign w:val="center"/>
          </w:tcPr>
          <w:p w:rsidR="00AA779E" w:rsidRPr="00AA779E" w:rsidRDefault="00AA779E" w:rsidP="00287528">
            <w:pPr>
              <w:jc w:val="center"/>
              <w:rPr>
                <w:rFonts w:ascii="宋体" w:eastAsia="宋体" w:hAnsi="宋体"/>
                <w:sz w:val="24"/>
              </w:rPr>
            </w:pPr>
          </w:p>
        </w:tc>
        <w:tc>
          <w:tcPr>
            <w:tcW w:w="2409" w:type="dxa"/>
            <w:vAlign w:val="center"/>
          </w:tcPr>
          <w:p w:rsidR="00AA779E" w:rsidRPr="00AA779E" w:rsidRDefault="00AA779E" w:rsidP="000218C1">
            <w:pPr>
              <w:jc w:val="center"/>
              <w:rPr>
                <w:rFonts w:ascii="宋体" w:eastAsia="宋体" w:hAnsi="宋体"/>
                <w:sz w:val="24"/>
              </w:rPr>
            </w:pPr>
          </w:p>
        </w:tc>
        <w:tc>
          <w:tcPr>
            <w:tcW w:w="2835" w:type="dxa"/>
            <w:vAlign w:val="center"/>
          </w:tcPr>
          <w:p w:rsidR="00AA779E" w:rsidRPr="00AA779E" w:rsidRDefault="00AA779E" w:rsidP="00287528">
            <w:pPr>
              <w:jc w:val="center"/>
              <w:rPr>
                <w:rFonts w:ascii="宋体" w:eastAsia="宋体" w:hAnsi="宋体"/>
                <w:sz w:val="24"/>
              </w:rPr>
            </w:pPr>
          </w:p>
        </w:tc>
      </w:tr>
    </w:tbl>
    <w:p w:rsidR="00AA779E" w:rsidRPr="00AA779E" w:rsidRDefault="00AA779E" w:rsidP="00AA779E">
      <w:pPr>
        <w:spacing w:line="360" w:lineRule="auto"/>
        <w:ind w:firstLineChars="200" w:firstLine="480"/>
        <w:rPr>
          <w:rFonts w:ascii="宋体" w:eastAsia="宋体" w:hAnsi="宋体"/>
          <w:sz w:val="24"/>
          <w:szCs w:val="24"/>
        </w:rPr>
      </w:pPr>
    </w:p>
    <w:sectPr w:rsidR="00AA779E" w:rsidRPr="00AA77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24" w:rsidRDefault="00926624" w:rsidP="009761BB">
      <w:r>
        <w:separator/>
      </w:r>
    </w:p>
  </w:endnote>
  <w:endnote w:type="continuationSeparator" w:id="0">
    <w:p w:rsidR="00926624" w:rsidRDefault="00926624" w:rsidP="0097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24" w:rsidRDefault="00926624" w:rsidP="009761BB">
      <w:r>
        <w:separator/>
      </w:r>
    </w:p>
  </w:footnote>
  <w:footnote w:type="continuationSeparator" w:id="0">
    <w:p w:rsidR="00926624" w:rsidRDefault="00926624" w:rsidP="009761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826511F"/>
    <w:multiLevelType w:val="hybridMultilevel"/>
    <w:tmpl w:val="D0248FD4"/>
    <w:lvl w:ilvl="0" w:tplc="DB4EBC50">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194B13"/>
    <w:multiLevelType w:val="hybridMultilevel"/>
    <w:tmpl w:val="248C6D6A"/>
    <w:lvl w:ilvl="0" w:tplc="0E4495B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9C5D5F"/>
    <w:multiLevelType w:val="hybridMultilevel"/>
    <w:tmpl w:val="E22C6F22"/>
    <w:lvl w:ilvl="0" w:tplc="7FC63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04EE4"/>
    <w:rsid w:val="000218C1"/>
    <w:rsid w:val="00045494"/>
    <w:rsid w:val="00076B85"/>
    <w:rsid w:val="00090D1C"/>
    <w:rsid w:val="000C65EE"/>
    <w:rsid w:val="000D1FEA"/>
    <w:rsid w:val="000E015B"/>
    <w:rsid w:val="000E6FA6"/>
    <w:rsid w:val="000F0DE3"/>
    <w:rsid w:val="001149AE"/>
    <w:rsid w:val="0013573B"/>
    <w:rsid w:val="0015141E"/>
    <w:rsid w:val="001C4B20"/>
    <w:rsid w:val="001E4E46"/>
    <w:rsid w:val="001F0FBB"/>
    <w:rsid w:val="00200B11"/>
    <w:rsid w:val="0020500E"/>
    <w:rsid w:val="002124D3"/>
    <w:rsid w:val="00252540"/>
    <w:rsid w:val="002659EC"/>
    <w:rsid w:val="00287528"/>
    <w:rsid w:val="002C5929"/>
    <w:rsid w:val="002C7149"/>
    <w:rsid w:val="003130FC"/>
    <w:rsid w:val="00337676"/>
    <w:rsid w:val="00337B7C"/>
    <w:rsid w:val="00354B01"/>
    <w:rsid w:val="00380E57"/>
    <w:rsid w:val="003C5E7D"/>
    <w:rsid w:val="004844E9"/>
    <w:rsid w:val="00485439"/>
    <w:rsid w:val="004B0A1A"/>
    <w:rsid w:val="004C14FA"/>
    <w:rsid w:val="004E0EFD"/>
    <w:rsid w:val="004E1BB7"/>
    <w:rsid w:val="0051715D"/>
    <w:rsid w:val="005336C4"/>
    <w:rsid w:val="00542AF0"/>
    <w:rsid w:val="00602C72"/>
    <w:rsid w:val="0062477C"/>
    <w:rsid w:val="00637C0E"/>
    <w:rsid w:val="0067040E"/>
    <w:rsid w:val="006925D3"/>
    <w:rsid w:val="006C53C5"/>
    <w:rsid w:val="00745678"/>
    <w:rsid w:val="00765C06"/>
    <w:rsid w:val="007D21BD"/>
    <w:rsid w:val="007E5280"/>
    <w:rsid w:val="00840203"/>
    <w:rsid w:val="0085406E"/>
    <w:rsid w:val="00881192"/>
    <w:rsid w:val="008A6DFD"/>
    <w:rsid w:val="008B37F0"/>
    <w:rsid w:val="00924757"/>
    <w:rsid w:val="00926624"/>
    <w:rsid w:val="0097322F"/>
    <w:rsid w:val="009761BB"/>
    <w:rsid w:val="009E5828"/>
    <w:rsid w:val="009E6D1B"/>
    <w:rsid w:val="00A412D4"/>
    <w:rsid w:val="00A450DE"/>
    <w:rsid w:val="00A732E5"/>
    <w:rsid w:val="00A75F2F"/>
    <w:rsid w:val="00A873C0"/>
    <w:rsid w:val="00A95874"/>
    <w:rsid w:val="00AA779E"/>
    <w:rsid w:val="00AB038B"/>
    <w:rsid w:val="00AB3104"/>
    <w:rsid w:val="00B45D7B"/>
    <w:rsid w:val="00B772CE"/>
    <w:rsid w:val="00BB64FE"/>
    <w:rsid w:val="00BD0DCE"/>
    <w:rsid w:val="00C44776"/>
    <w:rsid w:val="00C56BFA"/>
    <w:rsid w:val="00CE0C4D"/>
    <w:rsid w:val="00D8329D"/>
    <w:rsid w:val="00D84A95"/>
    <w:rsid w:val="00D97CF6"/>
    <w:rsid w:val="00DB16FB"/>
    <w:rsid w:val="00E07A01"/>
    <w:rsid w:val="00E12C6B"/>
    <w:rsid w:val="00E176F4"/>
    <w:rsid w:val="00E66926"/>
    <w:rsid w:val="00E80ED3"/>
    <w:rsid w:val="00EA440F"/>
    <w:rsid w:val="00EB0292"/>
    <w:rsid w:val="00F05AF7"/>
    <w:rsid w:val="00F26D99"/>
    <w:rsid w:val="00F471A2"/>
    <w:rsid w:val="00FA0F2B"/>
    <w:rsid w:val="00FB22AF"/>
    <w:rsid w:val="00FD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D9DEE"/>
  <w15:chartTrackingRefBased/>
  <w15:docId w15:val="{B03BADE5-9683-49A2-9D8B-30041329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540"/>
    <w:pPr>
      <w:ind w:firstLineChars="200" w:firstLine="420"/>
    </w:pPr>
  </w:style>
  <w:style w:type="table" w:styleId="a4">
    <w:name w:val="Table Grid"/>
    <w:basedOn w:val="a1"/>
    <w:uiPriority w:val="59"/>
    <w:qFormat/>
    <w:rsid w:val="004B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61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761BB"/>
    <w:rPr>
      <w:sz w:val="18"/>
      <w:szCs w:val="18"/>
    </w:rPr>
  </w:style>
  <w:style w:type="paragraph" w:styleId="a7">
    <w:name w:val="footer"/>
    <w:basedOn w:val="a"/>
    <w:link w:val="a8"/>
    <w:uiPriority w:val="99"/>
    <w:unhideWhenUsed/>
    <w:rsid w:val="009761BB"/>
    <w:pPr>
      <w:tabs>
        <w:tab w:val="center" w:pos="4153"/>
        <w:tab w:val="right" w:pos="8306"/>
      </w:tabs>
      <w:snapToGrid w:val="0"/>
      <w:jc w:val="left"/>
    </w:pPr>
    <w:rPr>
      <w:sz w:val="18"/>
      <w:szCs w:val="18"/>
    </w:rPr>
  </w:style>
  <w:style w:type="character" w:customStyle="1" w:styleId="a8">
    <w:name w:val="页脚 字符"/>
    <w:basedOn w:val="a0"/>
    <w:link w:val="a7"/>
    <w:uiPriority w:val="99"/>
    <w:rsid w:val="009761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Jia Bin</dc:creator>
  <cp:keywords/>
  <dc:description/>
  <cp:lastModifiedBy>Zhao, Jia Bin</cp:lastModifiedBy>
  <cp:revision>3</cp:revision>
  <dcterms:created xsi:type="dcterms:W3CDTF">2021-02-23T05:40:00Z</dcterms:created>
  <dcterms:modified xsi:type="dcterms:W3CDTF">2021-02-23T05:41:00Z</dcterms:modified>
</cp:coreProperties>
</file>